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docprops/app.xml" ContentType="application/vnd.openxmlformats-officedocument.extended-properties+xml"/>
  <Override PartName="/word/theme/theme1.xml" ContentType="application/vnd.openxmlformats-officedocument.theme+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Times New Roman" w:cs="Times New Roman" w:hAnsi="Times New Roman"/>
          <w:b/>
          <w:sz w:val="24"/>
          <w:szCs w:val="24"/>
          <w:lang w:val="en-US"/>
        </w:rPr>
      </w:pPr>
      <w:r>
        <w:rPr>
          <w:rFonts w:ascii="Times New Roman" w:cs="Times New Roman" w:hAnsi="Times New Roman"/>
          <w:b/>
          <w:sz w:val="24"/>
          <w:szCs w:val="24"/>
        </w:rPr>
        <w:drawing xmlns:mc="http://schemas.openxmlformats.org/markup-compatibility/2006">
          <wp:inline>
            <wp:extent cx="6120130" cy="9128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Grp="0" noSelect="0" noChangeAspect="1" noMove="0"/>
                    </pic:cNvPicPr>
                  </pic:nvPicPr>
                  <pic:blipFill>
                    <a:blip r:embed="rId11"/>
                    <a:srcRect/>
                    <a:stretch>
                      <a:fillRect/>
                    </a:stretch>
                  </pic:blipFill>
                  <pic:spPr>
                    <a:xfrm>
                      <a:off x="0" y="0"/>
                      <a:ext cx="6120130" cy="9128760"/>
                    </a:xfrm>
                    <a:prstGeom prst="rect">
                      <a:avLst/>
                    </a:prstGeom>
                  </pic:spPr>
                </pic:pic>
              </a:graphicData>
            </a:graphic>
          </wp:inline>
        </w:drawing>
      </w:r>
    </w:p>
    <w:p>
      <w:pPr>
        <w:spacing w:after="0" w:line="240" w:lineRule="auto"/>
        <w:jc w:val="center"/>
        <w:rPr>
          <w:rFonts w:ascii="Times New Roman" w:cs="Times New Roman" w:hAnsi="Times New Roman"/>
          <w:b/>
          <w:sz w:val="24"/>
          <w:szCs w:val="24"/>
          <w:lang w:val="en-US"/>
        </w:rPr>
      </w:pPr>
    </w:p>
    <w:p>
      <w:pPr>
        <w:spacing w:after="0" w:line="240" w:lineRule="auto"/>
        <w:jc w:val="center"/>
        <w:rPr>
          <w:rFonts w:ascii="Times New Roman" w:cs="Times New Roman" w:hAnsi="Times New Roman"/>
          <w:b/>
          <w:sz w:val="24"/>
          <w:szCs w:val="24"/>
        </w:rPr>
      </w:pPr>
      <w:r>
        <w:rPr>
          <w:rFonts w:ascii="Times New Roman" w:cs="Times New Roman" w:hAnsi="Times New Roman"/>
          <w:b/>
          <w:sz w:val="24"/>
          <w:szCs w:val="24"/>
          <w:lang w:val="en-US"/>
        </w:rPr>
        <w:t>I</w:t>
      </w:r>
      <w:r>
        <w:rPr>
          <w:rFonts w:ascii="Times New Roman" w:cs="Times New Roman" w:hAnsi="Times New Roman"/>
          <w:b/>
          <w:sz w:val="24"/>
          <w:szCs w:val="24"/>
        </w:rPr>
        <w:t>. Общие положения</w:t>
      </w:r>
    </w:p>
    <w:p>
      <w:pPr>
        <w:spacing w:after="0" w:line="240" w:lineRule="auto"/>
        <w:jc w:val="center"/>
        <w:rPr>
          <w:rFonts w:ascii="Times New Roman" w:cs="Times New Roman" w:hAnsi="Times New Roman"/>
          <w:sz w:val="24"/>
          <w:szCs w:val="24"/>
        </w:rPr>
      </w:pPr>
    </w:p>
    <w:p>
      <w:pPr>
        <w:tabs>
          <w:tab w:val="left" w:pos="1276"/>
        </w:tabs>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ab/>
      </w:r>
      <w:r>
        <w:rPr>
          <w:rFonts w:ascii="Times New Roman" w:cs="Times New Roman" w:hAnsi="Times New Roman"/>
          <w:sz w:val="24"/>
          <w:szCs w:val="24"/>
        </w:rPr>
        <w:t>Д</w:t>
      </w:r>
      <w:r>
        <w:rPr>
          <w:rFonts w:ascii="Times New Roman" w:cs="Times New Roman" w:hAnsi="Times New Roman"/>
          <w:sz w:val="24"/>
          <w:szCs w:val="24"/>
        </w:rPr>
        <w:t xml:space="preserve">ополнительная образовательная программа спортивной подготовки </w:t>
      </w:r>
      <w:r>
        <w:rPr>
          <w:rFonts w:ascii="Times New Roman" w:cs="Times New Roman" w:hAnsi="Times New Roman"/>
          <w:sz w:val="24"/>
          <w:szCs w:val="24"/>
        </w:rPr>
        <w:t>по виду спорта «</w:t>
      </w:r>
      <w:r>
        <w:rPr>
          <w:rFonts w:ascii="Times New Roman" w:cs="Times New Roman" w:hAnsi="Times New Roman"/>
          <w:sz w:val="24"/>
          <w:szCs w:val="24"/>
        </w:rPr>
        <w:t>восточное боевое единоборство</w:t>
      </w:r>
      <w:r>
        <w:rPr>
          <w:rFonts w:ascii="Times New Roman" w:cs="Times New Roman" w:hAnsi="Times New Roman"/>
          <w:sz w:val="24"/>
          <w:szCs w:val="24"/>
        </w:rPr>
        <w:t xml:space="preserve">» </w:t>
      </w:r>
      <w:r>
        <w:rPr>
          <w:rFonts w:ascii="Times New Roman" w:cs="Times New Roman" w:hAnsi="Times New Roman"/>
          <w:sz w:val="24"/>
          <w:szCs w:val="24"/>
        </w:rPr>
        <w:t>(далее – Программа</w:t>
      </w:r>
      <w:r>
        <w:rPr>
          <w:rFonts w:ascii="Times New Roman" w:cs="Times New Roman" w:hAnsi="Times New Roman"/>
          <w:sz w:val="24"/>
          <w:szCs w:val="24"/>
        </w:rPr>
        <w:t xml:space="preserve">) </w:t>
      </w:r>
      <w:r>
        <w:rPr>
          <w:rFonts w:ascii="Times New Roman" w:cs="Times New Roman" w:hAnsi="Times New Roman"/>
          <w:sz w:val="24"/>
          <w:szCs w:val="24"/>
        </w:rPr>
        <w:t>предназначена для организ</w:t>
      </w:r>
      <w:r>
        <w:rPr>
          <w:rFonts w:ascii="Times New Roman" w:cs="Times New Roman" w:hAnsi="Times New Roman"/>
          <w:sz w:val="24"/>
          <w:szCs w:val="24"/>
        </w:rPr>
        <w:t>а</w:t>
      </w:r>
      <w:r>
        <w:rPr>
          <w:rFonts w:ascii="Times New Roman" w:cs="Times New Roman" w:hAnsi="Times New Roman"/>
          <w:sz w:val="24"/>
          <w:szCs w:val="24"/>
        </w:rPr>
        <w:t xml:space="preserve">ции </w:t>
      </w:r>
      <w:r>
        <w:rPr>
          <w:rFonts w:ascii="Times New Roman" w:cs="Times New Roman" w:hAnsi="Times New Roman"/>
          <w:sz w:val="24"/>
          <w:szCs w:val="24"/>
        </w:rPr>
        <w:t>спортивной подготовки</w:t>
      </w:r>
      <w:r>
        <w:rPr>
          <w:rFonts w:ascii="Times New Roman" w:cs="Times New Roman" w:hAnsi="Times New Roman"/>
          <w:sz w:val="24"/>
          <w:szCs w:val="24"/>
        </w:rPr>
        <w:t xml:space="preserve"> </w:t>
      </w:r>
      <w:r>
        <w:rPr>
          <w:rFonts w:ascii="Times New Roman" w:cs="Times New Roman" w:hAnsi="Times New Roman"/>
          <w:sz w:val="24"/>
          <w:szCs w:val="24"/>
        </w:rPr>
        <w:t xml:space="preserve">по </w:t>
      </w:r>
      <w:r>
        <w:rPr>
          <w:rFonts w:ascii="Times New Roman" w:cs="Times New Roman" w:hAnsi="Times New Roman"/>
          <w:sz w:val="24"/>
          <w:szCs w:val="24"/>
        </w:rPr>
        <w:t>спортивным дисциплинам «</w:t>
      </w:r>
      <w:r>
        <w:rPr>
          <w:rFonts w:ascii="Times New Roman" w:cs="Times New Roman" w:hAnsi="Times New Roman"/>
          <w:sz w:val="24"/>
          <w:szCs w:val="24"/>
        </w:rPr>
        <w:t>ката</w:t>
      </w:r>
      <w:r>
        <w:rPr>
          <w:rFonts w:ascii="Times New Roman" w:cs="Times New Roman" w:hAnsi="Times New Roman"/>
          <w:sz w:val="24"/>
          <w:szCs w:val="24"/>
        </w:rPr>
        <w:t>», «</w:t>
      </w:r>
      <w:r>
        <w:rPr>
          <w:rFonts w:ascii="Times New Roman" w:cs="Times New Roman" w:hAnsi="Times New Roman"/>
          <w:sz w:val="24"/>
          <w:szCs w:val="24"/>
        </w:rPr>
        <w:t>кумите»</w:t>
      </w:r>
      <w:r>
        <w:rPr>
          <w:rFonts w:ascii="Times New Roman" w:cs="Times New Roman" w:hAnsi="Times New Roman"/>
          <w:sz w:val="24"/>
          <w:szCs w:val="24"/>
        </w:rPr>
        <w:t xml:space="preserve"> </w:t>
      </w:r>
      <w:r>
        <w:rPr>
          <w:rFonts w:ascii="Times New Roman" w:cs="Times New Roman" w:hAnsi="Times New Roman"/>
          <w:sz w:val="24"/>
          <w:szCs w:val="24"/>
        </w:rPr>
        <w:t>в муниципал</w:t>
      </w:r>
      <w:r>
        <w:rPr>
          <w:rFonts w:ascii="Times New Roman" w:cs="Times New Roman" w:hAnsi="Times New Roman"/>
          <w:sz w:val="24"/>
          <w:szCs w:val="24"/>
        </w:rPr>
        <w:t>ь</w:t>
      </w:r>
      <w:r>
        <w:rPr>
          <w:rFonts w:ascii="Times New Roman" w:cs="Times New Roman" w:hAnsi="Times New Roman"/>
          <w:sz w:val="24"/>
          <w:szCs w:val="24"/>
        </w:rPr>
        <w:t>ном автономном учреждении дополнительного образования «Спортивная школа боевых и</w:t>
      </w:r>
      <w:r>
        <w:rPr>
          <w:rFonts w:ascii="Times New Roman" w:cs="Times New Roman" w:hAnsi="Times New Roman"/>
          <w:sz w:val="24"/>
          <w:szCs w:val="24"/>
        </w:rPr>
        <w:t>с</w:t>
      </w:r>
      <w:r>
        <w:rPr>
          <w:rFonts w:ascii="Times New Roman" w:cs="Times New Roman" w:hAnsi="Times New Roman"/>
          <w:sz w:val="24"/>
          <w:szCs w:val="24"/>
        </w:rPr>
        <w:t>кусств» (далее – учреждение).</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Спортивная подготовка по Программе осуществляется на этапах:</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начальной подготовки;</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учебно-тренировочном (этапе спортивной специализации)</w:t>
      </w:r>
      <w:r>
        <w:rPr>
          <w:rFonts w:ascii="Times New Roman" w:cs="Times New Roman" w:hAnsi="Times New Roman"/>
          <w:sz w:val="24"/>
          <w:szCs w:val="24"/>
        </w:rPr>
        <w:t>.</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2.</w:t>
      </w:r>
      <w:r>
        <w:rPr>
          <w:rFonts w:ascii="Times New Roman" w:cs="Times New Roman" w:hAnsi="Times New Roman"/>
          <w:sz w:val="24"/>
          <w:szCs w:val="24"/>
        </w:rPr>
        <w:tab/>
      </w:r>
      <w:r>
        <w:rPr>
          <w:rFonts w:ascii="Times New Roman" w:cs="Times New Roman" w:hAnsi="Times New Roman"/>
          <w:sz w:val="24"/>
          <w:szCs w:val="24"/>
        </w:rPr>
        <w:t>Целями</w:t>
      </w:r>
      <w:r>
        <w:rPr>
          <w:rFonts w:ascii="Times New Roman" w:cs="Times New Roman" w:hAnsi="Times New Roman"/>
          <w:color w:val="00b050"/>
          <w:sz w:val="24"/>
          <w:szCs w:val="24"/>
        </w:rPr>
        <w:t xml:space="preserve"> </w:t>
      </w:r>
      <w:r>
        <w:rPr>
          <w:rFonts w:ascii="Times New Roman" w:cs="Times New Roman" w:hAnsi="Times New Roman"/>
          <w:sz w:val="24"/>
          <w:szCs w:val="24"/>
        </w:rPr>
        <w:t>Программы являю</w:t>
      </w:r>
      <w:r>
        <w:rPr>
          <w:rFonts w:ascii="Times New Roman" w:cs="Times New Roman" w:hAnsi="Times New Roman"/>
          <w:sz w:val="24"/>
          <w:szCs w:val="24"/>
        </w:rPr>
        <w:t>тся</w:t>
      </w:r>
      <w:r>
        <w:rPr>
          <w:rFonts w:ascii="Times New Roman" w:cs="Times New Roman" w:hAnsi="Times New Roman"/>
          <w:sz w:val="24"/>
          <w:szCs w:val="24"/>
        </w:rPr>
        <w:t>:</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обеспечение </w:t>
      </w:r>
      <w:r>
        <w:rPr>
          <w:rFonts w:ascii="Times New Roman" w:cs="Times New Roman" w:hAnsi="Times New Roman"/>
          <w:sz w:val="24"/>
          <w:szCs w:val="24"/>
        </w:rPr>
        <w:t>учебно-тренировочного</w:t>
      </w:r>
      <w:r>
        <w:rPr>
          <w:rFonts w:ascii="Times New Roman" w:cs="Times New Roman" w:hAnsi="Times New Roman"/>
          <w:sz w:val="24"/>
          <w:szCs w:val="24"/>
        </w:rPr>
        <w:t xml:space="preserve"> процесса</w:t>
      </w:r>
      <w:r>
        <w:rPr>
          <w:rFonts w:ascii="Times New Roman" w:cs="Times New Roman" w:hAnsi="Times New Roman"/>
          <w:sz w:val="24"/>
          <w:szCs w:val="24"/>
        </w:rPr>
        <w:t xml:space="preserve"> с учетом минимальных требований к спортивной подготовке, определенных федеральным стандартом спортивной подготовки по виду спорта «</w:t>
      </w:r>
      <w:r>
        <w:rPr>
          <w:rFonts w:ascii="Times New Roman" w:cs="Times New Roman" w:hAnsi="Times New Roman"/>
          <w:sz w:val="24"/>
          <w:szCs w:val="24"/>
        </w:rPr>
        <w:t>восточное боевое единоборство</w:t>
      </w:r>
      <w:r>
        <w:rPr>
          <w:rFonts w:ascii="Times New Roman" w:cs="Times New Roman" w:hAnsi="Times New Roman"/>
          <w:sz w:val="24"/>
          <w:szCs w:val="24"/>
        </w:rPr>
        <w:t>», утвержденным приказом М</w:t>
      </w:r>
      <w:r>
        <w:rPr>
          <w:rFonts w:ascii="Times New Roman" w:cs="Times New Roman" w:hAnsi="Times New Roman"/>
          <w:sz w:val="24"/>
          <w:szCs w:val="24"/>
        </w:rPr>
        <w:t xml:space="preserve">инспорта России от </w:t>
      </w:r>
      <w:r>
        <w:rPr>
          <w:rFonts w:ascii="Times New Roman" w:cs="Times New Roman" w:hAnsi="Times New Roman"/>
          <w:sz w:val="24"/>
          <w:szCs w:val="24"/>
        </w:rPr>
        <w:t>31</w:t>
      </w:r>
      <w:r>
        <w:rPr>
          <w:rFonts w:ascii="Times New Roman" w:cs="Times New Roman" w:hAnsi="Times New Roman"/>
          <w:sz w:val="24"/>
          <w:szCs w:val="24"/>
        </w:rPr>
        <w:t>.</w:t>
      </w:r>
      <w:r>
        <w:rPr>
          <w:rFonts w:ascii="Times New Roman" w:cs="Times New Roman" w:hAnsi="Times New Roman"/>
          <w:sz w:val="24"/>
          <w:szCs w:val="24"/>
        </w:rPr>
        <w:t>1</w:t>
      </w:r>
      <w:r>
        <w:rPr>
          <w:rFonts w:ascii="Times New Roman" w:cs="Times New Roman" w:hAnsi="Times New Roman"/>
          <w:sz w:val="24"/>
          <w:szCs w:val="24"/>
        </w:rPr>
        <w:t>0</w:t>
      </w:r>
      <w:r>
        <w:rPr>
          <w:rFonts w:ascii="Times New Roman" w:cs="Times New Roman" w:hAnsi="Times New Roman"/>
          <w:sz w:val="24"/>
          <w:szCs w:val="24"/>
        </w:rPr>
        <w:t>.2022 № </w:t>
      </w:r>
      <w:r>
        <w:rPr>
          <w:rFonts w:ascii="Times New Roman" w:cs="Times New Roman" w:hAnsi="Times New Roman"/>
          <w:sz w:val="24"/>
          <w:szCs w:val="24"/>
        </w:rPr>
        <w:t>871</w:t>
      </w:r>
      <w:r>
        <w:rPr>
          <w:rFonts w:ascii="Times New Roman" w:cs="Times New Roman" w:hAnsi="Times New Roman"/>
          <w:sz w:val="24"/>
          <w:szCs w:val="24"/>
        </w:rPr>
        <w:t xml:space="preserve"> (далее – ФССП);</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достижение спортивных результатов на основе соблюдения спортивных и педагогич</w:t>
      </w:r>
      <w:r>
        <w:rPr>
          <w:rFonts w:ascii="Times New Roman" w:cs="Times New Roman" w:hAnsi="Times New Roman"/>
          <w:sz w:val="24"/>
          <w:szCs w:val="24"/>
        </w:rPr>
        <w:t>е</w:t>
      </w:r>
      <w:r>
        <w:rPr>
          <w:rFonts w:ascii="Times New Roman" w:cs="Times New Roman" w:hAnsi="Times New Roman"/>
          <w:sz w:val="24"/>
          <w:szCs w:val="24"/>
        </w:rPr>
        <w:t>ских принципов в учебно-тренировочном процессе в условиях многолетнего, круглогоди</w:t>
      </w:r>
      <w:r>
        <w:rPr>
          <w:rFonts w:ascii="Times New Roman" w:cs="Times New Roman" w:hAnsi="Times New Roman"/>
          <w:sz w:val="24"/>
          <w:szCs w:val="24"/>
        </w:rPr>
        <w:t>ч</w:t>
      </w:r>
      <w:r>
        <w:rPr>
          <w:rFonts w:ascii="Times New Roman" w:cs="Times New Roman" w:hAnsi="Times New Roman"/>
          <w:sz w:val="24"/>
          <w:szCs w:val="24"/>
        </w:rPr>
        <w:t>ного и поэтапного процесс</w:t>
      </w:r>
      <w:r>
        <w:rPr>
          <w:rFonts w:ascii="Times New Roman" w:cs="Times New Roman" w:hAnsi="Times New Roman"/>
          <w:sz w:val="24"/>
          <w:szCs w:val="24"/>
        </w:rPr>
        <w:t>а спортивной подготовки</w:t>
      </w:r>
      <w:r>
        <w:rPr>
          <w:rFonts w:ascii="Times New Roman" w:cs="Times New Roman" w:hAnsi="Times New Roman"/>
          <w:sz w:val="24"/>
          <w:szCs w:val="24"/>
        </w:rPr>
        <w:t>;</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всестороннее физическое и нравственное развитие, физическое воспитание обуча</w:t>
      </w:r>
      <w:r>
        <w:rPr>
          <w:rFonts w:ascii="Times New Roman" w:cs="Times New Roman" w:hAnsi="Times New Roman"/>
          <w:sz w:val="24"/>
          <w:szCs w:val="24"/>
        </w:rPr>
        <w:t>ю</w:t>
      </w:r>
      <w:r>
        <w:rPr>
          <w:rFonts w:ascii="Times New Roman" w:cs="Times New Roman" w:hAnsi="Times New Roman"/>
          <w:sz w:val="24"/>
          <w:szCs w:val="24"/>
        </w:rPr>
        <w:t>щихся;</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рост</w:t>
      </w:r>
      <w:r>
        <w:rPr>
          <w:rFonts w:ascii="Times New Roman" w:cs="Times New Roman" w:hAnsi="Times New Roman"/>
          <w:sz w:val="24"/>
          <w:szCs w:val="24"/>
        </w:rPr>
        <w:t xml:space="preserve"> спортивного мастерства посредством организации систематического участия обучающихся в спортивных мероприятиях, </w:t>
      </w:r>
      <w:r>
        <w:rPr>
          <w:rFonts w:ascii="Times New Roman" w:cs="Times New Roman" w:hAnsi="Times New Roman"/>
          <w:sz w:val="24"/>
          <w:szCs w:val="24"/>
        </w:rPr>
        <w:t>включая спортивные соревнования;</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подготовка спортивного резерва для спортивных</w:t>
      </w:r>
      <w:r>
        <w:rPr>
          <w:rFonts w:ascii="Times New Roman" w:cs="Times New Roman" w:hAnsi="Times New Roman"/>
          <w:sz w:val="24"/>
          <w:szCs w:val="24"/>
        </w:rPr>
        <w:t xml:space="preserve"> сборных команд.</w:t>
      </w:r>
    </w:p>
    <w:p>
      <w:pPr>
        <w:spacing w:after="0" w:line="240" w:lineRule="auto"/>
        <w:ind w:firstLine="709"/>
        <w:jc w:val="both"/>
        <w:rPr>
          <w:rFonts w:ascii="Times New Roman" w:cs="Times New Roman" w:hAnsi="Times New Roman"/>
          <w:sz w:val="24"/>
          <w:szCs w:val="24"/>
        </w:rPr>
      </w:pPr>
    </w:p>
    <w:p>
      <w:pPr>
        <w:spacing w:after="0" w:line="240" w:lineRule="auto"/>
        <w:jc w:val="center"/>
        <w:rPr>
          <w:rFonts w:ascii="Times New Roman" w:cs="Times New Roman" w:hAnsi="Times New Roman"/>
          <w:b/>
          <w:sz w:val="24"/>
          <w:szCs w:val="24"/>
        </w:rPr>
      </w:pPr>
      <w:r>
        <w:rPr>
          <w:rFonts w:ascii="Times New Roman" w:cs="Times New Roman" w:hAnsi="Times New Roman"/>
          <w:b/>
          <w:sz w:val="24"/>
          <w:szCs w:val="24"/>
          <w:lang w:val="en-US"/>
        </w:rPr>
        <w:t>II</w:t>
      </w:r>
      <w:r>
        <w:rPr>
          <w:rFonts w:ascii="Times New Roman" w:cs="Times New Roman" w:hAnsi="Times New Roman"/>
          <w:b/>
          <w:sz w:val="24"/>
          <w:szCs w:val="24"/>
        </w:rPr>
        <w:t>. Характеристика дополните</w:t>
      </w:r>
      <w:r>
        <w:rPr>
          <w:rFonts w:ascii="Times New Roman" w:cs="Times New Roman" w:hAnsi="Times New Roman"/>
          <w:b/>
          <w:sz w:val="24"/>
          <w:szCs w:val="24"/>
        </w:rPr>
        <w:t>льной образовательной программы</w:t>
      </w:r>
      <w:r>
        <w:rPr>
          <w:rFonts w:ascii="Times New Roman" w:cs="Times New Roman" w:hAnsi="Times New Roman"/>
          <w:b/>
          <w:sz w:val="24"/>
          <w:szCs w:val="24"/>
        </w:rPr>
        <w:br w:type="textWrapping"/>
      </w:r>
      <w:r>
        <w:rPr>
          <w:rFonts w:ascii="Times New Roman" w:cs="Times New Roman" w:hAnsi="Times New Roman"/>
          <w:b/>
          <w:sz w:val="24"/>
          <w:szCs w:val="24"/>
        </w:rPr>
        <w:t>спортивной подготовки</w:t>
      </w:r>
    </w:p>
    <w:p>
      <w:pPr>
        <w:spacing w:after="0" w:line="240" w:lineRule="auto"/>
        <w:ind w:firstLine="709"/>
        <w:rPr>
          <w:rFonts w:ascii="Times New Roman" w:cs="Times New Roman" w:hAnsi="Times New Roman"/>
          <w:b/>
          <w:sz w:val="24"/>
          <w:szCs w:val="24"/>
        </w:rPr>
      </w:pPr>
    </w:p>
    <w:p>
      <w:pPr>
        <w:pStyle w:val="ListParagraph"/>
        <w:numPr>
          <w:ilvl w:val="0"/>
          <w:numId w:val="3"/>
        </w:numPr>
        <w:spacing w:after="0" w:line="240" w:lineRule="auto"/>
        <w:ind w:left="0" w:firstLine="709"/>
        <w:contextualSpacing w:val="off"/>
        <w:jc w:val="both"/>
        <w:rPr>
          <w:rFonts w:ascii="Times New Roman" w:cs="Times New Roman" w:hAnsi="Times New Roman"/>
          <w:sz w:val="24"/>
          <w:szCs w:val="24"/>
        </w:rPr>
      </w:pPr>
      <w:r>
        <w:rPr>
          <w:rFonts w:ascii="Times New Roman" w:cs="Times New Roman" w:hAnsi="Times New Roman"/>
          <w:sz w:val="24"/>
          <w:szCs w:val="24"/>
        </w:rPr>
        <w:t>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p>
    <w:tbl>
      <w:tblPr>
        <w:tblStyle w:val="TableGrid"/>
        <w:tblW w:w="0" w:type="auto"/>
        <w:tblLook w:val="04A0"/>
      </w:tblPr>
      <w:tblGrid>
        <w:gridCol w:w="2665"/>
        <w:gridCol w:w="2374"/>
        <w:gridCol w:w="2385"/>
        <w:gridCol w:w="2430"/>
      </w:tblGrid>
      <w:tr>
        <w:trPr/>
        <w:tc>
          <w:tcPr>
            <w:cnfStyle w:val="101000000000"/>
            <w:tcW w:w="2490"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Этапы спортивной подготовки</w:t>
            </w:r>
          </w:p>
        </w:tc>
        <w:tc>
          <w:tcPr>
            <w:cnfStyle w:val="100000000000"/>
            <w:tcW w:w="2432"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Срок реализации этапов спортивной подготовки (лет)</w:t>
            </w:r>
          </w:p>
        </w:tc>
        <w:tc>
          <w:tcPr>
            <w:cnfStyle w:val="100000000000"/>
            <w:tcW w:w="2443"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Возрастные границы лиц, проходящих спортивную подг</w:t>
            </w:r>
            <w:r>
              <w:rPr>
                <w:rFonts w:ascii="Times New Roman" w:cs="Times New Roman" w:hAnsi="Times New Roman"/>
                <w:sz w:val="24"/>
                <w:szCs w:val="24"/>
              </w:rPr>
              <w:t>о</w:t>
            </w:r>
            <w:r>
              <w:rPr>
                <w:rFonts w:ascii="Times New Roman" w:cs="Times New Roman" w:hAnsi="Times New Roman"/>
                <w:sz w:val="24"/>
                <w:szCs w:val="24"/>
              </w:rPr>
              <w:t>товку (лет)</w:t>
            </w:r>
          </w:p>
        </w:tc>
        <w:tc>
          <w:tcPr>
            <w:cnfStyle w:val="100000000000"/>
            <w:tcW w:w="2489"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Наполняемость (ч</w:t>
            </w:r>
            <w:r>
              <w:rPr>
                <w:rFonts w:ascii="Times New Roman" w:cs="Times New Roman" w:hAnsi="Times New Roman"/>
                <w:sz w:val="24"/>
                <w:szCs w:val="24"/>
              </w:rPr>
              <w:t>е</w:t>
            </w:r>
            <w:r>
              <w:rPr>
                <w:rFonts w:ascii="Times New Roman" w:cs="Times New Roman" w:hAnsi="Times New Roman"/>
                <w:sz w:val="24"/>
                <w:szCs w:val="24"/>
              </w:rPr>
              <w:t>ловек)</w:t>
            </w:r>
          </w:p>
        </w:tc>
      </w:tr>
      <w:tr>
        <w:trPr/>
        <w:tc>
          <w:tcPr>
            <w:cnfStyle w:val="001000100000"/>
            <w:tcW w:w="9854" w:type="dxa"/>
            <w:gridSpan w:val="4"/>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Для спортивной дисциплины ката</w:t>
            </w:r>
          </w:p>
        </w:tc>
      </w:tr>
      <w:tr>
        <w:trPr/>
        <w:tc>
          <w:tcPr>
            <w:cnfStyle w:val="001000010000"/>
            <w:tcW w:w="2490"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Этап начальной по</w:t>
            </w:r>
            <w:r>
              <w:rPr>
                <w:rFonts w:ascii="Times New Roman" w:cs="Times New Roman" w:hAnsi="Times New Roman"/>
                <w:sz w:val="24"/>
                <w:szCs w:val="24"/>
              </w:rPr>
              <w:t>д</w:t>
            </w:r>
            <w:r>
              <w:rPr>
                <w:rFonts w:ascii="Times New Roman" w:cs="Times New Roman" w:hAnsi="Times New Roman"/>
                <w:sz w:val="24"/>
                <w:szCs w:val="24"/>
              </w:rPr>
              <w:t>готовки</w:t>
            </w:r>
          </w:p>
        </w:tc>
        <w:tc>
          <w:tcPr>
            <w:cnfStyle w:val="000000010000"/>
            <w:tcW w:w="2432"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010000"/>
            <w:tcW w:w="2443"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7</w:t>
            </w:r>
          </w:p>
        </w:tc>
        <w:tc>
          <w:tcPr>
            <w:cnfStyle w:val="000000010000"/>
            <w:tcW w:w="2489"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12</w:t>
            </w:r>
          </w:p>
        </w:tc>
      </w:tr>
      <w:tr>
        <w:trPr/>
        <w:tc>
          <w:tcPr>
            <w:cnfStyle w:val="001000100000"/>
            <w:tcW w:w="2490"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w:t>
            </w:r>
          </w:p>
        </w:tc>
        <w:tc>
          <w:tcPr>
            <w:cnfStyle w:val="000000100000"/>
            <w:tcW w:w="2432"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2443"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100000"/>
            <w:tcW w:w="2489"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10</w:t>
            </w:r>
          </w:p>
        </w:tc>
      </w:tr>
      <w:tr>
        <w:trPr/>
        <w:tc>
          <w:tcPr>
            <w:cnfStyle w:val="001000010000"/>
            <w:tcW w:w="9854" w:type="dxa"/>
            <w:gridSpan w:val="4"/>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Для спортивной дисциплины кумите</w:t>
            </w:r>
          </w:p>
        </w:tc>
      </w:tr>
      <w:tr>
        <w:trPr/>
        <w:tc>
          <w:tcPr>
            <w:cnfStyle w:val="001000100000"/>
            <w:tcW w:w="2490"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Этап начальной по</w:t>
            </w:r>
            <w:r>
              <w:rPr>
                <w:rFonts w:ascii="Times New Roman" w:cs="Times New Roman" w:hAnsi="Times New Roman"/>
                <w:sz w:val="24"/>
                <w:szCs w:val="24"/>
              </w:rPr>
              <w:t>д</w:t>
            </w:r>
            <w:r>
              <w:rPr>
                <w:rFonts w:ascii="Times New Roman" w:cs="Times New Roman" w:hAnsi="Times New Roman"/>
                <w:sz w:val="24"/>
                <w:szCs w:val="24"/>
              </w:rPr>
              <w:t>готовки</w:t>
            </w:r>
          </w:p>
        </w:tc>
        <w:tc>
          <w:tcPr>
            <w:cnfStyle w:val="000000100000"/>
            <w:tcW w:w="2432"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443"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100000"/>
            <w:tcW w:w="2489"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12</w:t>
            </w:r>
          </w:p>
        </w:tc>
      </w:tr>
      <w:tr>
        <w:trPr/>
        <w:tc>
          <w:tcPr>
            <w:cnfStyle w:val="001000010000"/>
            <w:tcW w:w="2490"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w:t>
            </w:r>
          </w:p>
        </w:tc>
        <w:tc>
          <w:tcPr>
            <w:cnfStyle w:val="000000010000"/>
            <w:tcW w:w="2432"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010000"/>
            <w:tcW w:w="2443"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11</w:t>
            </w:r>
          </w:p>
        </w:tc>
        <w:tc>
          <w:tcPr>
            <w:cnfStyle w:val="000000010000"/>
            <w:tcW w:w="2489" w:type="dxa"/>
            <w:vAlign w:val="center"/>
          </w:tcPr>
          <w:p>
            <w:pPr>
              <w:pStyle w:val="ListParagraph"/>
              <w:tabs>
                <w:tab w:val="left" w:pos="1276"/>
              </w:tabs>
              <w:ind w:left="0"/>
              <w:jc w:val="center"/>
              <w:rPr>
                <w:rFonts w:ascii="Times New Roman" w:cs="Times New Roman" w:hAnsi="Times New Roman"/>
                <w:sz w:val="24"/>
                <w:szCs w:val="24"/>
              </w:rPr>
            </w:pPr>
            <w:r>
              <w:rPr>
                <w:rFonts w:ascii="Times New Roman" w:cs="Times New Roman" w:hAnsi="Times New Roman"/>
                <w:sz w:val="24"/>
                <w:szCs w:val="24"/>
              </w:rPr>
              <w:t>8</w:t>
            </w:r>
          </w:p>
        </w:tc>
      </w:tr>
    </w:tbl>
    <w:p>
      <w:pPr>
        <w:pStyle w:val="Endnotetext"/>
        <w:spacing w:before="120"/>
        <w:ind w:firstLine="708"/>
        <w:jc w:val="both"/>
        <w:rPr>
          <w:rFonts w:ascii="Times New Roman" w:cs="Times New Roman" w:hAnsi="Times New Roman"/>
          <w:sz w:val="24"/>
          <w:szCs w:val="24"/>
        </w:rPr>
      </w:pPr>
      <w:r>
        <w:rPr>
          <w:rFonts w:ascii="Times New Roman" w:cs="Times New Roman" w:hAnsi="Times New Roman"/>
          <w:sz w:val="24"/>
          <w:szCs w:val="24"/>
        </w:rPr>
        <w:t>Д</w:t>
      </w:r>
      <w:r>
        <w:rPr>
          <w:rFonts w:ascii="Times New Roman" w:cs="Times New Roman" w:hAnsi="Times New Roman"/>
          <w:sz w:val="24"/>
          <w:szCs w:val="24"/>
        </w:rPr>
        <w:t>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w:t>
      </w:r>
      <w:r>
        <w:rPr>
          <w:rFonts w:ascii="Times New Roman" w:cs="Times New Roman" w:hAnsi="Times New Roman"/>
          <w:sz w:val="24"/>
          <w:szCs w:val="24"/>
        </w:rPr>
        <w:t>о</w:t>
      </w:r>
      <w:r>
        <w:rPr>
          <w:rFonts w:ascii="Times New Roman" w:cs="Times New Roman" w:hAnsi="Times New Roman"/>
          <w:sz w:val="24"/>
          <w:szCs w:val="24"/>
        </w:rPr>
        <w:t>ответствующий этап спортивной подготовки.</w:t>
      </w:r>
    </w:p>
    <w:p>
      <w:pPr>
        <w:spacing w:after="0" w:line="240" w:lineRule="auto"/>
        <w:ind w:firstLine="708"/>
        <w:jc w:val="both"/>
        <w:rPr>
          <w:rFonts w:ascii="Times New Roman" w:cs="Times New Roman" w:hAnsi="Times New Roman"/>
          <w:sz w:val="24"/>
          <w:szCs w:val="24"/>
        </w:rPr>
      </w:pPr>
      <w:r>
        <w:rPr>
          <w:rFonts w:ascii="Times New Roman" w:cs="Times New Roman" w:hAnsi="Times New Roman"/>
          <w:sz w:val="24"/>
          <w:szCs w:val="24"/>
        </w:rPr>
        <w:t>В соответствии с п. 4.3. приказа Минспорта № 634 при комплектовании учебно-тренировочных групп организация определяет максимальную наполняемость учебно-тренировочных групп на этапах спортивной подготовки, не превышающую двукратного к</w:t>
      </w:r>
      <w:r>
        <w:rPr>
          <w:rFonts w:ascii="Times New Roman" w:cs="Times New Roman" w:hAnsi="Times New Roman"/>
          <w:sz w:val="24"/>
          <w:szCs w:val="24"/>
        </w:rPr>
        <w:t>о</w:t>
      </w:r>
      <w:r>
        <w:rPr>
          <w:rFonts w:ascii="Times New Roman" w:cs="Times New Roman" w:hAnsi="Times New Roman"/>
          <w:sz w:val="24"/>
          <w:szCs w:val="24"/>
        </w:rPr>
        <w:t>личества обучающихся, рассчитанного с учетом федерального стандарта спортивной подг</w:t>
      </w:r>
      <w:r>
        <w:rPr>
          <w:rFonts w:ascii="Times New Roman" w:cs="Times New Roman" w:hAnsi="Times New Roman"/>
          <w:sz w:val="24"/>
          <w:szCs w:val="24"/>
        </w:rPr>
        <w:t>о</w:t>
      </w:r>
      <w:r>
        <w:rPr>
          <w:rFonts w:ascii="Times New Roman" w:cs="Times New Roman" w:hAnsi="Times New Roman"/>
          <w:sz w:val="24"/>
          <w:szCs w:val="24"/>
        </w:rPr>
        <w:t>товки.</w:t>
      </w:r>
    </w:p>
    <w:p>
      <w:pPr>
        <w:pStyle w:val="ListParagraph"/>
        <w:numPr>
          <w:ilvl w:val="0"/>
          <w:numId w:val="5"/>
        </w:numPr>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Объем Программы</w:t>
      </w:r>
    </w:p>
    <w:p>
      <w:pPr>
        <w:spacing w:after="0" w:line="240" w:lineRule="auto"/>
        <w:jc w:val="both"/>
        <w:rPr>
          <w:rFonts w:ascii="Times New Roman" w:cs="Times New Roman" w:hAnsi="Times New Roman"/>
          <w:sz w:val="26"/>
          <w:szCs w:val="26"/>
        </w:rPr>
      </w:pPr>
      <w:r>
        <w:rPr>
          <w:rFonts w:ascii="Times New Roman" w:cs="Times New Roman" w:hAnsi="Times New Roman"/>
          <w:sz w:val="26"/>
          <w:szCs w:val="26"/>
        </w:rPr>
        <w:t xml:space="preserve">Установленная недельная учебно-тренировочная нагрузка является максимальной. </w:t>
      </w:r>
    </w:p>
    <w:p>
      <w:pPr>
        <w:spacing w:after="0" w:line="240" w:lineRule="auto"/>
        <w:jc w:val="both"/>
        <w:rPr>
          <w:rFonts w:ascii="Times New Roman" w:cs="Times New Roman" w:hAnsi="Times New Roman"/>
          <w:sz w:val="26"/>
          <w:szCs w:val="26"/>
        </w:rPr>
      </w:pPr>
    </w:p>
    <w:tbl>
      <w:tblPr>
        <w:tblStyle w:val="TableGrid"/>
        <w:tblW w:w="0" w:type="auto"/>
        <w:tblLook w:val="04A0"/>
      </w:tblPr>
      <w:tblGrid>
        <w:gridCol w:w="2616"/>
        <w:gridCol w:w="1548"/>
        <w:gridCol w:w="160"/>
        <w:gridCol w:w="1240"/>
        <w:gridCol w:w="995"/>
        <w:gridCol w:w="1276"/>
        <w:gridCol w:w="2015"/>
      </w:tblGrid>
      <w:tr>
        <w:trPr/>
        <w:tc>
          <w:tcPr>
            <w:cnfStyle w:val="101000000000"/>
            <w:tcW w:w="2660" w:type="dxa"/>
            <w:vMerge w:val="restart"/>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Этапный норматив</w:t>
            </w:r>
          </w:p>
        </w:tc>
        <w:tc>
          <w:tcPr>
            <w:cnfStyle w:val="100000000000"/>
            <w:tcW w:w="1737" w:type="dxa"/>
            <w:gridSpan w:val="2"/>
          </w:tcPr>
          <w:p>
            <w:pPr>
              <w:pStyle w:val="ListParagraph"/>
              <w:tabs>
                <w:tab w:val="left" w:pos="1276"/>
              </w:tabs>
              <w:ind w:left="0"/>
              <w:jc w:val="center"/>
              <w:rPr>
                <w:rFonts w:ascii="Times New Roman" w:cs="Times New Roman" w:eastAsia="Times New Roman" w:hAnsi="Times New Roman"/>
                <w:sz w:val="24"/>
                <w:szCs w:val="24"/>
                <w:lang w:eastAsia="ru-RU"/>
              </w:rPr>
            </w:pPr>
          </w:p>
        </w:tc>
        <w:tc>
          <w:tcPr>
            <w:cnfStyle w:val="100000000000"/>
            <w:tcW w:w="5620" w:type="dxa"/>
            <w:gridSpan w:val="4"/>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Этапы и годы спортивной подготовки</w:t>
            </w:r>
          </w:p>
        </w:tc>
      </w:tr>
      <w:tr>
        <w:trPr/>
        <w:tc>
          <w:tcPr>
            <w:cnfStyle w:val="001000100000"/>
            <w:tcW w:w="2660" w:type="dxa"/>
            <w:vMerge w:val="continue"/>
          </w:tcPr>
          <w:p>
            <w:pPr>
              <w:pStyle w:val="ListParagraph"/>
              <w:tabs>
                <w:tab w:val="left" w:pos="1276"/>
              </w:tabs>
              <w:ind w:left="0"/>
              <w:jc w:val="both"/>
              <w:rPr>
                <w:rFonts w:ascii="Times New Roman" w:cs="Times New Roman" w:eastAsia="Times New Roman" w:hAnsi="Times New Roman"/>
                <w:sz w:val="24"/>
                <w:szCs w:val="24"/>
                <w:lang w:eastAsia="ru-RU"/>
              </w:rPr>
            </w:pPr>
          </w:p>
        </w:tc>
        <w:tc>
          <w:tcPr>
            <w:cnfStyle w:val="000000100000"/>
            <w:tcW w:w="2998" w:type="dxa"/>
            <w:gridSpan w:val="3"/>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Этап начальной подгото</w:t>
            </w:r>
            <w:r>
              <w:rPr>
                <w:rFonts w:ascii="Times New Roman" w:cs="Times New Roman" w:eastAsia="Times New Roman" w:hAnsi="Times New Roman"/>
                <w:sz w:val="24"/>
                <w:szCs w:val="24"/>
                <w:lang w:eastAsia="ru-RU"/>
              </w:rPr>
              <w:t>в</w:t>
            </w:r>
            <w:r>
              <w:rPr>
                <w:rFonts w:ascii="Times New Roman" w:cs="Times New Roman" w:eastAsia="Times New Roman" w:hAnsi="Times New Roman"/>
                <w:sz w:val="24"/>
                <w:szCs w:val="24"/>
                <w:lang w:eastAsia="ru-RU"/>
              </w:rPr>
              <w:t>ки</w:t>
            </w:r>
          </w:p>
        </w:tc>
        <w:tc>
          <w:tcPr>
            <w:cnfStyle w:val="000000100000"/>
            <w:tcW w:w="4359" w:type="dxa"/>
            <w:gridSpan w:val="3"/>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Учебно-тренировочный этап</w:t>
            </w:r>
          </w:p>
        </w:tc>
      </w:tr>
      <w:tr>
        <w:trPr/>
        <w:tc>
          <w:tcPr>
            <w:cnfStyle w:val="001000010000"/>
            <w:tcW w:w="2660" w:type="dxa"/>
            <w:vMerge w:val="continue"/>
          </w:tcPr>
          <w:p>
            <w:pPr>
              <w:pStyle w:val="ListParagraph"/>
              <w:tabs>
                <w:tab w:val="left" w:pos="1276"/>
              </w:tabs>
              <w:ind w:left="0"/>
              <w:jc w:val="both"/>
              <w:rPr>
                <w:rFonts w:ascii="Times New Roman" w:cs="Times New Roman" w:eastAsia="Times New Roman" w:hAnsi="Times New Roman"/>
                <w:sz w:val="24"/>
                <w:szCs w:val="24"/>
                <w:lang w:eastAsia="ru-RU"/>
              </w:rPr>
            </w:pPr>
          </w:p>
        </w:tc>
        <w:tc>
          <w:tcPr>
            <w:cnfStyle w:val="000000010000"/>
            <w:tcW w:w="1574"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До года </w:t>
            </w:r>
          </w:p>
        </w:tc>
        <w:tc>
          <w:tcPr>
            <w:cnfStyle w:val="000000010000"/>
            <w:tcW w:w="1424" w:type="dxa"/>
            <w:gridSpan w:val="2"/>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Свыше г</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да</w:t>
            </w:r>
          </w:p>
        </w:tc>
        <w:tc>
          <w:tcPr>
            <w:cnfStyle w:val="000000010000"/>
            <w:tcW w:w="1012"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 год</w:t>
            </w:r>
          </w:p>
        </w:tc>
        <w:tc>
          <w:tcPr>
            <w:cnfStyle w:val="000000010000"/>
            <w:tcW w:w="1298"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 год</w:t>
            </w:r>
          </w:p>
        </w:tc>
        <w:tc>
          <w:tcPr>
            <w:cnfStyle w:val="000000010000"/>
            <w:tcW w:w="2049"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Свыше трёх лет</w:t>
            </w:r>
          </w:p>
        </w:tc>
      </w:tr>
      <w:tr>
        <w:trPr/>
        <w:tc>
          <w:tcPr>
            <w:cnfStyle w:val="001000100000"/>
            <w:tcW w:w="2660"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часов в неделю</w:t>
            </w:r>
          </w:p>
        </w:tc>
        <w:tc>
          <w:tcPr>
            <w:cnfStyle w:val="000000100000"/>
            <w:tcW w:w="1574"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w:t>
            </w:r>
          </w:p>
        </w:tc>
        <w:tc>
          <w:tcPr>
            <w:cnfStyle w:val="000000100000"/>
            <w:tcW w:w="1424" w:type="dxa"/>
            <w:gridSpan w:val="2"/>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w:t>
            </w:r>
          </w:p>
        </w:tc>
        <w:tc>
          <w:tcPr>
            <w:cnfStyle w:val="000000100000"/>
            <w:tcW w:w="1012"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w:t>
            </w:r>
          </w:p>
        </w:tc>
        <w:tc>
          <w:tcPr>
            <w:cnfStyle w:val="000000100000"/>
            <w:tcW w:w="1298"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w:t>
            </w:r>
          </w:p>
        </w:tc>
        <w:tc>
          <w:tcPr>
            <w:cnfStyle w:val="000000100000"/>
            <w:tcW w:w="2049"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14-18</w:t>
            </w:r>
          </w:p>
        </w:tc>
      </w:tr>
      <w:tr>
        <w:trPr/>
        <w:tc>
          <w:tcPr>
            <w:cnfStyle w:val="001000010000"/>
            <w:tcW w:w="2660" w:type="dxa"/>
          </w:tcPr>
          <w:p>
            <w:pPr>
              <w:pStyle w:val="ListParagraph"/>
              <w:tabs>
                <w:tab w:val="left" w:pos="1276"/>
              </w:tabs>
              <w:ind w:left="0"/>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часов в год</w:t>
            </w:r>
          </w:p>
        </w:tc>
        <w:tc>
          <w:tcPr>
            <w:cnfStyle w:val="000000010000"/>
            <w:tcW w:w="1574"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312</w:t>
            </w:r>
          </w:p>
        </w:tc>
        <w:tc>
          <w:tcPr>
            <w:cnfStyle w:val="000000010000"/>
            <w:tcW w:w="1424" w:type="dxa"/>
            <w:gridSpan w:val="2"/>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416</w:t>
            </w:r>
          </w:p>
        </w:tc>
        <w:tc>
          <w:tcPr>
            <w:cnfStyle w:val="000000010000"/>
            <w:tcW w:w="1012"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520</w:t>
            </w:r>
          </w:p>
        </w:tc>
        <w:tc>
          <w:tcPr>
            <w:cnfStyle w:val="000000010000"/>
            <w:tcW w:w="1298"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624</w:t>
            </w:r>
          </w:p>
        </w:tc>
        <w:tc>
          <w:tcPr>
            <w:cnfStyle w:val="000000010000"/>
            <w:tcW w:w="2049" w:type="dxa"/>
          </w:tcPr>
          <w:p>
            <w:pPr>
              <w:pStyle w:val="ListParagraph"/>
              <w:tabs>
                <w:tab w:val="left" w:pos="1276"/>
              </w:tabs>
              <w:ind w:left="0"/>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728-936</w:t>
            </w:r>
          </w:p>
        </w:tc>
      </w:tr>
    </w:tbl>
    <w:p>
      <w:pPr>
        <w:spacing w:after="0" w:line="240" w:lineRule="auto"/>
        <w:ind w:left="709"/>
        <w:jc w:val="both"/>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 xml:space="preserve">5. </w:t>
      </w:r>
      <w:r>
        <w:rPr>
          <w:rFonts w:ascii="Times New Roman" w:cs="Times New Roman" w:eastAsiaTheme="minorEastAsia" w:hAnsi="Times New Roman"/>
          <w:sz w:val="24"/>
          <w:szCs w:val="24"/>
          <w:lang w:eastAsia="ru-RU"/>
        </w:rPr>
        <w:t>Виды (формы) обучения, применяющиеся при реализации</w:t>
      </w:r>
      <w:r>
        <w:rPr>
          <w:rFonts w:ascii="Times New Roman" w:cs="Times New Roman" w:eastAsiaTheme="minorEastAsia" w:hAnsi="Times New Roman"/>
          <w:sz w:val="24"/>
          <w:szCs w:val="24"/>
          <w:lang w:eastAsia="ru-RU"/>
        </w:rPr>
        <w:t xml:space="preserve"> </w:t>
      </w:r>
      <w:r>
        <w:rPr>
          <w:rFonts w:ascii="Times New Roman" w:cs="Times New Roman" w:eastAsiaTheme="minorEastAsia" w:hAnsi="Times New Roman"/>
          <w:sz w:val="24"/>
          <w:szCs w:val="24"/>
          <w:lang w:eastAsia="ru-RU"/>
        </w:rPr>
        <w:t>Программы</w:t>
      </w:r>
      <w:r>
        <w:rPr>
          <w:rFonts w:ascii="Times New Roman" w:cs="Times New Roman" w:eastAsiaTheme="minorEastAsia" w:hAnsi="Times New Roman"/>
          <w:sz w:val="24"/>
          <w:szCs w:val="24"/>
          <w:lang w:eastAsia="ru-RU"/>
        </w:rPr>
        <w:t>:</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5.1.</w:t>
      </w:r>
      <w:r>
        <w:rPr>
          <w:rFonts w:ascii="Times New Roman" w:cs="Times New Roman" w:hAnsi="Times New Roman"/>
          <w:sz w:val="24"/>
          <w:szCs w:val="24"/>
        </w:rPr>
        <w:tab/>
      </w:r>
      <w:r>
        <w:rPr>
          <w:rFonts w:ascii="Times New Roman" w:cs="Times New Roman" w:hAnsi="Times New Roman"/>
          <w:sz w:val="24"/>
          <w:szCs w:val="24"/>
        </w:rPr>
        <w:t>У</w:t>
      </w:r>
      <w:r>
        <w:rPr>
          <w:rFonts w:ascii="Times New Roman" w:cs="Times New Roman" w:hAnsi="Times New Roman"/>
          <w:sz w:val="24"/>
          <w:szCs w:val="24"/>
        </w:rPr>
        <w:t xml:space="preserve">чебно-тренировочные занятия </w:t>
      </w:r>
      <w:r>
        <w:rPr>
          <w:rFonts w:ascii="Times New Roman" w:cs="Times New Roman" w:hAnsi="Times New Roman"/>
          <w:sz w:val="24"/>
          <w:szCs w:val="24"/>
        </w:rPr>
        <w:t>– групповые, индивидуальные, смешанные</w:t>
      </w:r>
      <w:r>
        <w:rPr>
          <w:rFonts w:ascii="Times New Roman" w:cs="Times New Roman" w:hAnsi="Times New Roman"/>
          <w:sz w:val="24"/>
          <w:szCs w:val="24"/>
        </w:rPr>
        <w:t xml:space="preserve"> и иные.</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5.2.</w:t>
      </w:r>
      <w:r>
        <w:rPr>
          <w:rFonts w:ascii="Times New Roman" w:cs="Times New Roman" w:hAnsi="Times New Roman"/>
          <w:sz w:val="24"/>
          <w:szCs w:val="24"/>
        </w:rPr>
        <w:tab/>
      </w:r>
      <w:r>
        <w:rPr>
          <w:rFonts w:ascii="Times New Roman" w:cs="Times New Roman" w:hAnsi="Times New Roman"/>
          <w:sz w:val="24"/>
          <w:szCs w:val="24"/>
        </w:rPr>
        <w:t>У</w:t>
      </w:r>
      <w:r>
        <w:rPr>
          <w:rFonts w:ascii="Times New Roman" w:cs="Times New Roman" w:hAnsi="Times New Roman"/>
          <w:sz w:val="24"/>
          <w:szCs w:val="24"/>
        </w:rPr>
        <w:t>чебно-тренировочные мероприятия</w:t>
      </w:r>
    </w:p>
    <w:tbl>
      <w:tblPr>
        <w:tblStyle w:val="TableGrid"/>
        <w:tblW w:w="0" w:type="auto"/>
        <w:tblLook w:val="04A0"/>
      </w:tblPr>
      <w:tblGrid>
        <w:gridCol w:w="660"/>
        <w:gridCol w:w="3052"/>
        <w:gridCol w:w="2949"/>
        <w:gridCol w:w="3190"/>
      </w:tblGrid>
      <w:tr>
        <w:trPr/>
        <w:tc>
          <w:tcPr>
            <w:cnfStyle w:val="101000000000"/>
            <w:tcW w:w="675" w:type="dxa"/>
            <w:vMerge w:val="restart"/>
            <w:vAlign w:val="center"/>
          </w:tcPr>
          <w:p>
            <w:pPr>
              <w:jc w:val="center"/>
              <w:rPr>
                <w:rFonts w:ascii="Times New Roman" w:cs="Times New Roman" w:hAnsi="Times New Roman"/>
                <w:sz w:val="24"/>
                <w:szCs w:val="24"/>
              </w:rPr>
            </w:pPr>
            <w:r>
              <w:rPr>
                <w:rFonts w:ascii="Times New Roman" w:cs="Times New Roman" w:hAnsi="Times New Roman"/>
                <w:sz w:val="24"/>
                <w:szCs w:val="24"/>
              </w:rPr>
              <w:t>№ п/п</w:t>
            </w:r>
          </w:p>
        </w:tc>
        <w:tc>
          <w:tcPr>
            <w:cnfStyle w:val="100000000000"/>
            <w:tcW w:w="3119" w:type="dxa"/>
            <w:vMerge w:val="restart"/>
            <w:vAlign w:val="center"/>
          </w:tcPr>
          <w:p>
            <w:pPr>
              <w:rPr>
                <w:rFonts w:ascii="Times New Roman" w:cs="Times New Roman" w:hAnsi="Times New Roman"/>
                <w:sz w:val="24"/>
                <w:szCs w:val="24"/>
              </w:rPr>
            </w:pPr>
            <w:r>
              <w:rPr>
                <w:rFonts w:ascii="Times New Roman" w:cs="Times New Roman" w:hAnsi="Times New Roman"/>
                <w:sz w:val="24"/>
                <w:szCs w:val="24"/>
              </w:rPr>
              <w:t>Виды учебно-тренировочных меропри</w:t>
            </w:r>
            <w:r>
              <w:rPr>
                <w:rFonts w:ascii="Times New Roman" w:cs="Times New Roman" w:hAnsi="Times New Roman"/>
                <w:sz w:val="24"/>
                <w:szCs w:val="24"/>
              </w:rPr>
              <w:t>я</w:t>
            </w:r>
            <w:r>
              <w:rPr>
                <w:rFonts w:ascii="Times New Roman" w:cs="Times New Roman" w:hAnsi="Times New Roman"/>
                <w:sz w:val="24"/>
                <w:szCs w:val="24"/>
              </w:rPr>
              <w:t>тий</w:t>
            </w:r>
          </w:p>
        </w:tc>
        <w:tc>
          <w:tcPr>
            <w:cnfStyle w:val="100000000000"/>
            <w:tcW w:w="6274" w:type="dxa"/>
            <w:gridSpan w:val="2"/>
          </w:tcPr>
          <w:p>
            <w:pPr>
              <w:jc w:val="both"/>
              <w:rPr>
                <w:rFonts w:ascii="Times New Roman" w:cs="Times New Roman" w:hAnsi="Times New Roman"/>
                <w:sz w:val="24"/>
                <w:szCs w:val="24"/>
              </w:rPr>
            </w:pPr>
            <w:r>
              <w:rPr>
                <w:rFonts w:ascii="Times New Roman" w:cs="Times New Roman" w:hAnsi="Times New Roman"/>
                <w:sz w:val="24"/>
                <w:szCs w:val="24"/>
              </w:rPr>
              <w:t>Предельная продолжительность учебно-тренировочных мероприятий по этапам спортивной подготовки (колич</w:t>
            </w:r>
            <w:r>
              <w:rPr>
                <w:rFonts w:ascii="Times New Roman" w:cs="Times New Roman" w:hAnsi="Times New Roman"/>
                <w:sz w:val="24"/>
                <w:szCs w:val="24"/>
              </w:rPr>
              <w:t>е</w:t>
            </w:r>
            <w:r>
              <w:rPr>
                <w:rFonts w:ascii="Times New Roman" w:cs="Times New Roman" w:hAnsi="Times New Roman"/>
                <w:sz w:val="24"/>
                <w:szCs w:val="24"/>
              </w:rPr>
              <w:t>ство суток)</w:t>
            </w:r>
          </w:p>
          <w:p>
            <w:pPr>
              <w:jc w:val="both"/>
              <w:rPr>
                <w:rFonts w:ascii="Times New Roman" w:cs="Times New Roman" w:hAnsi="Times New Roman"/>
                <w:sz w:val="24"/>
                <w:szCs w:val="24"/>
              </w:rPr>
            </w:pPr>
            <w:r>
              <w:rPr>
                <w:rFonts w:ascii="Times New Roman" w:cs="Times New Roman" w:hAnsi="Times New Roman"/>
                <w:sz w:val="24"/>
                <w:szCs w:val="24"/>
              </w:rPr>
              <w:t>(без учёта времени следования к месту проведения УТМ и обратно)</w:t>
            </w:r>
          </w:p>
        </w:tc>
      </w:tr>
      <w:tr>
        <w:trPr/>
        <w:tc>
          <w:tcPr>
            <w:cnfStyle w:val="001000100000"/>
            <w:tcW w:w="675" w:type="dxa"/>
            <w:vMerge w:val="continue"/>
          </w:tcPr>
          <w:p>
            <w:pPr>
              <w:jc w:val="both"/>
              <w:rPr>
                <w:rFonts w:ascii="Times New Roman" w:cs="Times New Roman" w:hAnsi="Times New Roman"/>
                <w:sz w:val="24"/>
                <w:szCs w:val="24"/>
              </w:rPr>
            </w:pPr>
          </w:p>
        </w:tc>
        <w:tc>
          <w:tcPr>
            <w:cnfStyle w:val="000000100000"/>
            <w:tcW w:w="3119" w:type="dxa"/>
            <w:vMerge w:val="continue"/>
          </w:tcPr>
          <w:p>
            <w:pPr>
              <w:jc w:val="both"/>
              <w:rPr>
                <w:rFonts w:ascii="Times New Roman" w:cs="Times New Roman" w:hAnsi="Times New Roman"/>
                <w:sz w:val="24"/>
                <w:szCs w:val="24"/>
              </w:rPr>
            </w:pPr>
          </w:p>
        </w:tc>
        <w:tc>
          <w:tcPr>
            <w:cnfStyle w:val="00000010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Этап начальной подг</w:t>
            </w:r>
            <w:r>
              <w:rPr>
                <w:rFonts w:ascii="Times New Roman" w:cs="Times New Roman" w:hAnsi="Times New Roman"/>
                <w:sz w:val="24"/>
                <w:szCs w:val="24"/>
              </w:rPr>
              <w:t>о</w:t>
            </w:r>
            <w:r>
              <w:rPr>
                <w:rFonts w:ascii="Times New Roman" w:cs="Times New Roman" w:hAnsi="Times New Roman"/>
                <w:sz w:val="24"/>
                <w:szCs w:val="24"/>
              </w:rPr>
              <w:t>товки</w:t>
            </w:r>
          </w:p>
        </w:tc>
        <w:tc>
          <w:tcPr>
            <w:cnfStyle w:val="00000010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специал</w:t>
            </w:r>
            <w:r>
              <w:rPr>
                <w:rFonts w:ascii="Times New Roman" w:cs="Times New Roman" w:hAnsi="Times New Roman"/>
                <w:sz w:val="24"/>
                <w:szCs w:val="24"/>
              </w:rPr>
              <w:t>и</w:t>
            </w:r>
            <w:r>
              <w:rPr>
                <w:rFonts w:ascii="Times New Roman" w:cs="Times New Roman" w:hAnsi="Times New Roman"/>
                <w:sz w:val="24"/>
                <w:szCs w:val="24"/>
              </w:rPr>
              <w:t>зации)</w:t>
            </w:r>
          </w:p>
        </w:tc>
      </w:tr>
      <w:tr>
        <w:trPr/>
        <w:tc>
          <w:tcPr>
            <w:cnfStyle w:val="001000010000"/>
            <w:tcW w:w="10068" w:type="dxa"/>
            <w:gridSpan w:val="4"/>
          </w:tcPr>
          <w:p>
            <w:pPr>
              <w:tabs>
                <w:tab w:val="left" w:pos="6663"/>
                <w:tab w:val="left" w:pos="6946"/>
              </w:tabs>
              <w:jc w:val="both"/>
              <w:rPr>
                <w:rFonts w:ascii="Times New Roman" w:cs="Times New Roman" w:hAnsi="Times New Roman"/>
                <w:sz w:val="24"/>
                <w:szCs w:val="24"/>
              </w:rPr>
            </w:pPr>
            <w:r>
              <w:rPr>
                <w:rFonts w:ascii="Times New Roman" w:cs="Times New Roman" w:hAnsi="Times New Roman"/>
                <w:sz w:val="24"/>
                <w:szCs w:val="24"/>
              </w:rPr>
              <w:t>1. Учебно-тренировочные мероприятия по подготовке к спортивным соревнованиям</w:t>
            </w:r>
          </w:p>
        </w:tc>
      </w:tr>
      <w:tr>
        <w:trPr/>
        <w:tc>
          <w:tcPr>
            <w:cnfStyle w:val="001000100000"/>
            <w:tcW w:w="675" w:type="dxa"/>
          </w:tcPr>
          <w:p>
            <w:pPr>
              <w:jc w:val="both"/>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3119" w:type="dxa"/>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 по подгото</w:t>
            </w:r>
            <w:r>
              <w:rPr>
                <w:rFonts w:ascii="Times New Roman" w:cs="Times New Roman" w:hAnsi="Times New Roman"/>
                <w:sz w:val="24"/>
                <w:szCs w:val="24"/>
              </w:rPr>
              <w:t>в</w:t>
            </w:r>
            <w:r>
              <w:rPr>
                <w:rFonts w:ascii="Times New Roman" w:cs="Times New Roman" w:hAnsi="Times New Roman"/>
                <w:sz w:val="24"/>
                <w:szCs w:val="24"/>
              </w:rPr>
              <w:t>ке к чемпионатам России, кубкам России, первенс</w:t>
            </w:r>
            <w:r>
              <w:rPr>
                <w:rFonts w:ascii="Times New Roman" w:cs="Times New Roman" w:hAnsi="Times New Roman"/>
                <w:sz w:val="24"/>
                <w:szCs w:val="24"/>
              </w:rPr>
              <w:t>т</w:t>
            </w:r>
            <w:r>
              <w:rPr>
                <w:rFonts w:ascii="Times New Roman" w:cs="Times New Roman" w:hAnsi="Times New Roman"/>
                <w:sz w:val="24"/>
                <w:szCs w:val="24"/>
              </w:rPr>
              <w:t>вам России</w:t>
            </w:r>
          </w:p>
        </w:tc>
        <w:tc>
          <w:tcPr>
            <w:cnfStyle w:val="00000010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14</w:t>
            </w:r>
          </w:p>
        </w:tc>
      </w:tr>
      <w:tr>
        <w:trPr/>
        <w:tc>
          <w:tcPr>
            <w:cnfStyle w:val="001000010000"/>
            <w:tcW w:w="675" w:type="dxa"/>
          </w:tcPr>
          <w:p>
            <w:pPr>
              <w:jc w:val="both"/>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3119" w:type="dxa"/>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 по подгото</w:t>
            </w:r>
            <w:r>
              <w:rPr>
                <w:rFonts w:ascii="Times New Roman" w:cs="Times New Roman" w:hAnsi="Times New Roman"/>
                <w:sz w:val="24"/>
                <w:szCs w:val="24"/>
              </w:rPr>
              <w:t>в</w:t>
            </w:r>
            <w:r>
              <w:rPr>
                <w:rFonts w:ascii="Times New Roman" w:cs="Times New Roman" w:hAnsi="Times New Roman"/>
                <w:sz w:val="24"/>
                <w:szCs w:val="24"/>
              </w:rPr>
              <w:t>ке к другим всероссийским спортивным соревнован</w:t>
            </w:r>
            <w:r>
              <w:rPr>
                <w:rFonts w:ascii="Times New Roman" w:cs="Times New Roman" w:hAnsi="Times New Roman"/>
                <w:sz w:val="24"/>
                <w:szCs w:val="24"/>
              </w:rPr>
              <w:t>и</w:t>
            </w:r>
            <w:r>
              <w:rPr>
                <w:rFonts w:ascii="Times New Roman" w:cs="Times New Roman" w:hAnsi="Times New Roman"/>
                <w:sz w:val="24"/>
                <w:szCs w:val="24"/>
              </w:rPr>
              <w:t>ям</w:t>
            </w:r>
          </w:p>
        </w:tc>
        <w:tc>
          <w:tcPr>
            <w:cnfStyle w:val="00000001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14</w:t>
            </w:r>
          </w:p>
        </w:tc>
      </w:tr>
      <w:tr>
        <w:trPr/>
        <w:tc>
          <w:tcPr>
            <w:cnfStyle w:val="001000100000"/>
            <w:tcW w:w="675" w:type="dxa"/>
          </w:tcPr>
          <w:p>
            <w:pPr>
              <w:jc w:val="both"/>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3119" w:type="dxa"/>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 по подгото</w:t>
            </w:r>
            <w:r>
              <w:rPr>
                <w:rFonts w:ascii="Times New Roman" w:cs="Times New Roman" w:hAnsi="Times New Roman"/>
                <w:sz w:val="24"/>
                <w:szCs w:val="24"/>
              </w:rPr>
              <w:t>в</w:t>
            </w:r>
            <w:r>
              <w:rPr>
                <w:rFonts w:ascii="Times New Roman" w:cs="Times New Roman" w:hAnsi="Times New Roman"/>
                <w:sz w:val="24"/>
                <w:szCs w:val="24"/>
              </w:rPr>
              <w:t>ке к официальным спо</w:t>
            </w:r>
            <w:r>
              <w:rPr>
                <w:rFonts w:ascii="Times New Roman" w:cs="Times New Roman" w:hAnsi="Times New Roman"/>
                <w:sz w:val="24"/>
                <w:szCs w:val="24"/>
              </w:rPr>
              <w:t>р</w:t>
            </w:r>
            <w:r>
              <w:rPr>
                <w:rFonts w:ascii="Times New Roman" w:cs="Times New Roman" w:hAnsi="Times New Roman"/>
                <w:sz w:val="24"/>
                <w:szCs w:val="24"/>
              </w:rPr>
              <w:t>тивным соревнованиям субъекта РФ</w:t>
            </w:r>
          </w:p>
        </w:tc>
        <w:tc>
          <w:tcPr>
            <w:cnfStyle w:val="00000010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14</w:t>
            </w:r>
          </w:p>
        </w:tc>
      </w:tr>
      <w:tr>
        <w:trPr/>
        <w:tc>
          <w:tcPr>
            <w:cnfStyle w:val="001000010000"/>
            <w:tcW w:w="10068" w:type="dxa"/>
            <w:gridSpan w:val="4"/>
          </w:tcPr>
          <w:p>
            <w:pPr>
              <w:jc w:val="both"/>
              <w:rPr>
                <w:rFonts w:ascii="Times New Roman" w:cs="Times New Roman" w:hAnsi="Times New Roman"/>
                <w:sz w:val="24"/>
                <w:szCs w:val="24"/>
              </w:rPr>
            </w:pPr>
            <w:r>
              <w:rPr>
                <w:rFonts w:ascii="Times New Roman" w:cs="Times New Roman" w:hAnsi="Times New Roman"/>
                <w:sz w:val="24"/>
                <w:szCs w:val="24"/>
              </w:rPr>
              <w:t>2. Специальные учебно-тренировочные мероприятия</w:t>
            </w:r>
          </w:p>
        </w:tc>
      </w:tr>
      <w:tr>
        <w:trPr/>
        <w:tc>
          <w:tcPr>
            <w:cnfStyle w:val="001000100000"/>
            <w:tcW w:w="675" w:type="dxa"/>
          </w:tcPr>
          <w:p>
            <w:pPr>
              <w:jc w:val="both"/>
              <w:rPr>
                <w:rFonts w:ascii="Times New Roman" w:cs="Times New Roman" w:hAnsi="Times New Roman"/>
                <w:sz w:val="24"/>
                <w:szCs w:val="24"/>
              </w:rPr>
            </w:pPr>
            <w:r>
              <w:rPr>
                <w:rFonts w:ascii="Times New Roman" w:cs="Times New Roman" w:hAnsi="Times New Roman"/>
                <w:sz w:val="24"/>
                <w:szCs w:val="24"/>
              </w:rPr>
              <w:t>2.1</w:t>
            </w:r>
          </w:p>
        </w:tc>
        <w:tc>
          <w:tcPr>
            <w:cnfStyle w:val="000000100000"/>
            <w:tcW w:w="3119" w:type="dxa"/>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 по общей и (или) специальной физич</w:t>
            </w:r>
            <w:r>
              <w:rPr>
                <w:rFonts w:ascii="Times New Roman" w:cs="Times New Roman" w:hAnsi="Times New Roman"/>
                <w:sz w:val="24"/>
                <w:szCs w:val="24"/>
              </w:rPr>
              <w:t>е</w:t>
            </w:r>
            <w:r>
              <w:rPr>
                <w:rFonts w:ascii="Times New Roman" w:cs="Times New Roman" w:hAnsi="Times New Roman"/>
                <w:sz w:val="24"/>
                <w:szCs w:val="24"/>
              </w:rPr>
              <w:t>ской подготовке</w:t>
            </w:r>
          </w:p>
        </w:tc>
        <w:tc>
          <w:tcPr>
            <w:cnfStyle w:val="00000010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14</w:t>
            </w:r>
          </w:p>
        </w:tc>
      </w:tr>
      <w:tr>
        <w:trPr/>
        <w:tc>
          <w:tcPr>
            <w:cnfStyle w:val="001000010000"/>
            <w:tcW w:w="675" w:type="dxa"/>
          </w:tcPr>
          <w:p>
            <w:pPr>
              <w:jc w:val="both"/>
              <w:rPr>
                <w:rFonts w:ascii="Times New Roman" w:cs="Times New Roman" w:hAnsi="Times New Roman"/>
                <w:sz w:val="24"/>
                <w:szCs w:val="24"/>
              </w:rPr>
            </w:pPr>
            <w:r>
              <w:rPr>
                <w:rFonts w:ascii="Times New Roman" w:cs="Times New Roman" w:hAnsi="Times New Roman"/>
                <w:sz w:val="24"/>
                <w:szCs w:val="24"/>
              </w:rPr>
              <w:t>2.2</w:t>
            </w:r>
          </w:p>
        </w:tc>
        <w:tc>
          <w:tcPr>
            <w:cnfStyle w:val="000000010000"/>
            <w:tcW w:w="3119" w:type="dxa"/>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 в каникуля</w:t>
            </w:r>
            <w:r>
              <w:rPr>
                <w:rFonts w:ascii="Times New Roman" w:cs="Times New Roman" w:hAnsi="Times New Roman"/>
                <w:sz w:val="24"/>
                <w:szCs w:val="24"/>
              </w:rPr>
              <w:t>р</w:t>
            </w:r>
            <w:r>
              <w:rPr>
                <w:rFonts w:ascii="Times New Roman" w:cs="Times New Roman" w:hAnsi="Times New Roman"/>
                <w:sz w:val="24"/>
                <w:szCs w:val="24"/>
              </w:rPr>
              <w:t>ный период</w:t>
            </w:r>
          </w:p>
        </w:tc>
        <w:tc>
          <w:tcPr>
            <w:cnfStyle w:val="000000010000"/>
            <w:tcW w:w="6274" w:type="dxa"/>
            <w:gridSpan w:val="2"/>
            <w:vAlign w:val="center"/>
          </w:tcPr>
          <w:p>
            <w:pPr>
              <w:jc w:val="center"/>
              <w:rPr>
                <w:rFonts w:ascii="Times New Roman" w:cs="Times New Roman" w:hAnsi="Times New Roman"/>
                <w:sz w:val="24"/>
                <w:szCs w:val="24"/>
              </w:rPr>
            </w:pPr>
            <w:r>
              <w:rPr>
                <w:rFonts w:ascii="Times New Roman" w:cs="Times New Roman" w:hAnsi="Times New Roman"/>
                <w:sz w:val="24"/>
                <w:szCs w:val="24"/>
              </w:rPr>
              <w:t>До 21 суток подряд и не более двух УТМ в год</w:t>
            </w:r>
          </w:p>
        </w:tc>
      </w:tr>
      <w:tr>
        <w:trPr/>
        <w:tc>
          <w:tcPr>
            <w:cnfStyle w:val="001000100000"/>
            <w:tcW w:w="675" w:type="dxa"/>
          </w:tcPr>
          <w:p>
            <w:pPr>
              <w:jc w:val="both"/>
              <w:rPr>
                <w:rFonts w:ascii="Times New Roman" w:cs="Times New Roman" w:hAnsi="Times New Roman"/>
                <w:sz w:val="24"/>
                <w:szCs w:val="24"/>
              </w:rPr>
            </w:pPr>
            <w:r>
              <w:rPr>
                <w:rFonts w:ascii="Times New Roman" w:cs="Times New Roman" w:hAnsi="Times New Roman"/>
                <w:sz w:val="24"/>
                <w:szCs w:val="24"/>
              </w:rPr>
              <w:t>2.3</w:t>
            </w:r>
          </w:p>
        </w:tc>
        <w:tc>
          <w:tcPr>
            <w:cnfStyle w:val="000000100000"/>
            <w:tcW w:w="3119" w:type="dxa"/>
          </w:tcPr>
          <w:p>
            <w:pPr>
              <w:jc w:val="both"/>
              <w:rPr>
                <w:rFonts w:ascii="Times New Roman" w:cs="Times New Roman" w:hAnsi="Times New Roman"/>
                <w:sz w:val="24"/>
                <w:szCs w:val="24"/>
              </w:rPr>
            </w:pPr>
            <w:r>
              <w:rPr>
                <w:rFonts w:ascii="Times New Roman" w:cs="Times New Roman" w:hAnsi="Times New Roman"/>
                <w:sz w:val="24"/>
                <w:szCs w:val="24"/>
              </w:rPr>
              <w:t>Просмотровые УТМ</w:t>
            </w:r>
          </w:p>
        </w:tc>
        <w:tc>
          <w:tcPr>
            <w:cnfStyle w:val="000000100000"/>
            <w:tcW w:w="3014" w:type="dxa"/>
            <w:vAlign w:val="center"/>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jc w:val="center"/>
              <w:rPr>
                <w:rFonts w:ascii="Times New Roman" w:cs="Times New Roman" w:hAnsi="Times New Roman"/>
                <w:sz w:val="24"/>
                <w:szCs w:val="24"/>
              </w:rPr>
            </w:pPr>
            <w:r>
              <w:rPr>
                <w:rFonts w:ascii="Times New Roman" w:cs="Times New Roman" w:hAnsi="Times New Roman"/>
                <w:sz w:val="24"/>
                <w:szCs w:val="24"/>
              </w:rPr>
              <w:t>До 60 суток</w:t>
            </w:r>
          </w:p>
        </w:tc>
      </w:tr>
    </w:tbl>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5.3</w:t>
      </w:r>
      <w:r>
        <w:rPr>
          <w:rFonts w:ascii="Times New Roman" w:cs="Times New Roman" w:hAnsi="Times New Roman"/>
          <w:sz w:val="24"/>
          <w:szCs w:val="24"/>
        </w:rPr>
        <w:tab/>
      </w:r>
      <w:r>
        <w:rPr>
          <w:rFonts w:ascii="Times New Roman" w:cs="Times New Roman" w:hAnsi="Times New Roman"/>
          <w:sz w:val="24"/>
          <w:szCs w:val="24"/>
        </w:rPr>
        <w:t>С</w:t>
      </w:r>
      <w:r>
        <w:rPr>
          <w:rFonts w:ascii="Times New Roman" w:cs="Times New Roman" w:hAnsi="Times New Roman"/>
          <w:sz w:val="24"/>
          <w:szCs w:val="24"/>
        </w:rPr>
        <w:t>портивные соревнования</w:t>
      </w:r>
    </w:p>
    <w:p>
      <w:pPr>
        <w:pStyle w:val="ListParagraph"/>
        <w:spacing w:after="0" w:line="240" w:lineRule="auto"/>
        <w:jc w:val="both"/>
        <w:rPr>
          <w:rFonts w:ascii="Times New Roman" w:cs="Times New Roman" w:hAnsi="Times New Roman"/>
          <w:sz w:val="26"/>
          <w:szCs w:val="26"/>
        </w:rPr>
      </w:pPr>
      <w:r>
        <w:rPr>
          <w:rFonts w:ascii="Times New Roman" w:cs="Times New Roman" w:hAnsi="Times New Roman"/>
          <w:sz w:val="26"/>
          <w:szCs w:val="26"/>
        </w:rPr>
        <w:t>- контрольные;</w:t>
      </w:r>
    </w:p>
    <w:p>
      <w:pPr>
        <w:pStyle w:val="ListParagraph"/>
        <w:spacing w:after="0" w:line="240" w:lineRule="auto"/>
        <w:jc w:val="both"/>
        <w:rPr>
          <w:rFonts w:ascii="Times New Roman" w:cs="Times New Roman" w:hAnsi="Times New Roman"/>
          <w:sz w:val="26"/>
          <w:szCs w:val="26"/>
        </w:rPr>
      </w:pPr>
      <w:r>
        <w:rPr>
          <w:rFonts w:ascii="Times New Roman" w:cs="Times New Roman" w:hAnsi="Times New Roman"/>
          <w:sz w:val="26"/>
          <w:szCs w:val="26"/>
        </w:rPr>
        <w:t>- отборочные;</w:t>
      </w:r>
    </w:p>
    <w:p>
      <w:pPr>
        <w:pStyle w:val="ListParagraph"/>
        <w:spacing w:after="0" w:line="240" w:lineRule="auto"/>
        <w:jc w:val="both"/>
        <w:rPr>
          <w:rFonts w:ascii="Times New Roman" w:cs="Times New Roman" w:hAnsi="Times New Roman"/>
          <w:sz w:val="24"/>
          <w:szCs w:val="24"/>
        </w:rPr>
      </w:pPr>
      <w:r>
        <w:rPr>
          <w:rFonts w:ascii="Times New Roman" w:cs="Times New Roman" w:hAnsi="Times New Roman"/>
          <w:sz w:val="26"/>
          <w:szCs w:val="26"/>
        </w:rPr>
        <w:t>- основные.</w:t>
      </w:r>
    </w:p>
    <w:p>
      <w:pPr>
        <w:pStyle w:val="ListParagraph"/>
        <w:spacing w:after="0" w:line="240" w:lineRule="auto"/>
        <w:jc w:val="center"/>
        <w:rPr>
          <w:rFonts w:ascii="Times New Roman" w:cs="Times New Roman" w:hAnsi="Times New Roman"/>
          <w:sz w:val="24"/>
          <w:szCs w:val="24"/>
        </w:rPr>
      </w:pPr>
      <w:r>
        <w:rPr>
          <w:rFonts w:ascii="Times New Roman" w:cs="Times New Roman" w:hAnsi="Times New Roman"/>
          <w:sz w:val="24"/>
          <w:szCs w:val="24"/>
        </w:rPr>
        <w:t>Виды и объем соревновательной деятельности.</w:t>
      </w:r>
    </w:p>
    <w:tbl>
      <w:tblPr>
        <w:tblStyle w:val="TableGrid"/>
        <w:tblW w:w="0" w:type="auto"/>
        <w:tblLook w:val="04A0"/>
      </w:tblPr>
      <w:tblGrid>
        <w:gridCol w:w="1969"/>
        <w:gridCol w:w="1963"/>
        <w:gridCol w:w="1965"/>
        <w:gridCol w:w="1991"/>
        <w:gridCol w:w="1963"/>
      </w:tblGrid>
      <w:tr>
        <w:trPr/>
        <w:tc>
          <w:tcPr>
            <w:cnfStyle w:val="101000000000"/>
            <w:tcW w:w="2083" w:type="dxa"/>
            <w:vMerge w:val="restart"/>
          </w:tcPr>
          <w:p>
            <w:pPr>
              <w:jc w:val="both"/>
              <w:rPr>
                <w:rFonts w:ascii="Times New Roman" w:cs="Times New Roman" w:hAnsi="Times New Roman"/>
                <w:sz w:val="24"/>
                <w:szCs w:val="24"/>
              </w:rPr>
            </w:pPr>
            <w:r>
              <w:rPr>
                <w:rFonts w:ascii="Times New Roman" w:cs="Times New Roman" w:hAnsi="Times New Roman"/>
                <w:sz w:val="24"/>
                <w:szCs w:val="24"/>
              </w:rPr>
              <w:t>Виды спорти</w:t>
            </w:r>
            <w:r>
              <w:rPr>
                <w:rFonts w:ascii="Times New Roman" w:cs="Times New Roman" w:hAnsi="Times New Roman"/>
                <w:sz w:val="24"/>
                <w:szCs w:val="24"/>
              </w:rPr>
              <w:t>в</w:t>
            </w:r>
            <w:r>
              <w:rPr>
                <w:rFonts w:ascii="Times New Roman" w:cs="Times New Roman" w:hAnsi="Times New Roman"/>
                <w:sz w:val="24"/>
                <w:szCs w:val="24"/>
              </w:rPr>
              <w:t>ных соревнов</w:t>
            </w:r>
            <w:r>
              <w:rPr>
                <w:rFonts w:ascii="Times New Roman" w:cs="Times New Roman" w:hAnsi="Times New Roman"/>
                <w:sz w:val="24"/>
                <w:szCs w:val="24"/>
              </w:rPr>
              <w:t>а</w:t>
            </w:r>
            <w:r>
              <w:rPr>
                <w:rFonts w:ascii="Times New Roman" w:cs="Times New Roman" w:hAnsi="Times New Roman"/>
                <w:sz w:val="24"/>
                <w:szCs w:val="24"/>
              </w:rPr>
              <w:t>ний</w:t>
            </w:r>
          </w:p>
        </w:tc>
        <w:tc>
          <w:tcPr>
            <w:cnfStyle w:val="100000000000"/>
            <w:tcW w:w="4156" w:type="dxa"/>
            <w:gridSpan w:val="2"/>
          </w:tcPr>
          <w:p>
            <w:pPr>
              <w:jc w:val="both"/>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100000000000"/>
            <w:tcW w:w="4182" w:type="dxa"/>
            <w:gridSpan w:val="2"/>
          </w:tcPr>
          <w:p>
            <w:pPr>
              <w:jc w:val="both"/>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специализации)</w:t>
            </w:r>
          </w:p>
        </w:tc>
      </w:tr>
      <w:tr>
        <w:trPr/>
        <w:tc>
          <w:tcPr>
            <w:cnfStyle w:val="001000100000"/>
            <w:tcW w:w="2083" w:type="dxa"/>
            <w:vMerge w:val="continue"/>
          </w:tcPr>
          <w:p>
            <w:pPr>
              <w:jc w:val="both"/>
              <w:rPr>
                <w:rFonts w:ascii="Times New Roman" w:cs="Times New Roman" w:hAnsi="Times New Roman"/>
                <w:sz w:val="24"/>
                <w:szCs w:val="24"/>
              </w:rPr>
            </w:pPr>
          </w:p>
        </w:tc>
        <w:tc>
          <w:tcPr>
            <w:cnfStyle w:val="000000100000"/>
            <w:tcW w:w="2077" w:type="dxa"/>
          </w:tcPr>
          <w:p>
            <w:pPr>
              <w:jc w:val="both"/>
              <w:rPr>
                <w:rFonts w:ascii="Times New Roman" w:cs="Times New Roman" w:hAnsi="Times New Roman"/>
                <w:sz w:val="24"/>
                <w:szCs w:val="24"/>
              </w:rPr>
            </w:pPr>
            <w:r>
              <w:rPr>
                <w:rFonts w:ascii="Times New Roman" w:cs="Times New Roman" w:hAnsi="Times New Roman"/>
                <w:sz w:val="24"/>
                <w:szCs w:val="24"/>
              </w:rPr>
              <w:t>До 1 года</w:t>
            </w:r>
          </w:p>
        </w:tc>
        <w:tc>
          <w:tcPr>
            <w:cnfStyle w:val="000000100000"/>
            <w:tcW w:w="2079" w:type="dxa"/>
          </w:tcPr>
          <w:p>
            <w:pPr>
              <w:jc w:val="both"/>
              <w:rPr>
                <w:rFonts w:ascii="Times New Roman" w:cs="Times New Roman" w:hAnsi="Times New Roman"/>
                <w:sz w:val="24"/>
                <w:szCs w:val="24"/>
              </w:rPr>
            </w:pPr>
            <w:r>
              <w:rPr>
                <w:rFonts w:ascii="Times New Roman" w:cs="Times New Roman" w:hAnsi="Times New Roman"/>
                <w:sz w:val="24"/>
                <w:szCs w:val="24"/>
              </w:rPr>
              <w:t>Свыше 2-х лет</w:t>
            </w:r>
          </w:p>
        </w:tc>
        <w:tc>
          <w:tcPr>
            <w:cnfStyle w:val="000000100000"/>
            <w:tcW w:w="2106" w:type="dxa"/>
          </w:tcPr>
          <w:p>
            <w:pPr>
              <w:jc w:val="both"/>
              <w:rPr>
                <w:rFonts w:ascii="Times New Roman" w:cs="Times New Roman" w:hAnsi="Times New Roman"/>
                <w:sz w:val="24"/>
                <w:szCs w:val="24"/>
              </w:rPr>
            </w:pPr>
            <w:r>
              <w:rPr>
                <w:rFonts w:ascii="Times New Roman" w:cs="Times New Roman" w:hAnsi="Times New Roman"/>
                <w:sz w:val="24"/>
                <w:szCs w:val="24"/>
              </w:rPr>
              <w:t>До 3-х лет</w:t>
            </w:r>
          </w:p>
        </w:tc>
        <w:tc>
          <w:tcPr>
            <w:cnfStyle w:val="000000100000"/>
            <w:tcW w:w="2076" w:type="dxa"/>
          </w:tcPr>
          <w:p>
            <w:pPr>
              <w:jc w:val="both"/>
              <w:rPr>
                <w:rFonts w:ascii="Times New Roman" w:cs="Times New Roman" w:hAnsi="Times New Roman"/>
                <w:sz w:val="24"/>
                <w:szCs w:val="24"/>
              </w:rPr>
            </w:pPr>
            <w:r>
              <w:rPr>
                <w:rFonts w:ascii="Times New Roman" w:cs="Times New Roman" w:hAnsi="Times New Roman"/>
                <w:sz w:val="24"/>
                <w:szCs w:val="24"/>
              </w:rPr>
              <w:t>Свыше 3-х лет</w:t>
            </w:r>
          </w:p>
        </w:tc>
      </w:tr>
      <w:tr>
        <w:trPr/>
        <w:tc>
          <w:tcPr>
            <w:cnfStyle w:val="001000010000"/>
            <w:tcW w:w="10421" w:type="dxa"/>
            <w:gridSpan w:val="5"/>
          </w:tcPr>
          <w:p>
            <w:pPr>
              <w:jc w:val="center"/>
              <w:rPr>
                <w:rFonts w:ascii="Times New Roman" w:cs="Times New Roman" w:hAnsi="Times New Roman"/>
                <w:sz w:val="24"/>
                <w:szCs w:val="24"/>
              </w:rPr>
            </w:pPr>
            <w:r>
              <w:rPr>
                <w:rFonts w:ascii="Times New Roman" w:cs="Times New Roman" w:hAnsi="Times New Roman"/>
                <w:sz w:val="24"/>
                <w:szCs w:val="24"/>
              </w:rPr>
              <w:t>Ката</w:t>
            </w:r>
          </w:p>
        </w:tc>
      </w:tr>
      <w:tr>
        <w:trPr/>
        <w:tc>
          <w:tcPr>
            <w:cnfStyle w:val="001000100000"/>
            <w:tcW w:w="2083" w:type="dxa"/>
          </w:tcPr>
          <w:p>
            <w:pPr>
              <w:jc w:val="both"/>
              <w:rPr>
                <w:rFonts w:ascii="Times New Roman" w:cs="Times New Roman" w:hAnsi="Times New Roman"/>
                <w:sz w:val="24"/>
                <w:szCs w:val="24"/>
              </w:rPr>
            </w:pPr>
            <w:r>
              <w:rPr>
                <w:rFonts w:ascii="Times New Roman" w:cs="Times New Roman" w:hAnsi="Times New Roman"/>
                <w:sz w:val="24"/>
                <w:szCs w:val="24"/>
              </w:rPr>
              <w:t>Контрольные</w:t>
            </w:r>
          </w:p>
        </w:tc>
        <w:tc>
          <w:tcPr>
            <w:cnfStyle w:val="000000100000"/>
            <w:tcW w:w="2077" w:type="dxa"/>
          </w:tcPr>
          <w:p>
            <w:pPr>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100000"/>
            <w:tcW w:w="2079"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2106"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2076" w:type="dxa"/>
          </w:tcPr>
          <w:p>
            <w:pPr>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010000"/>
            <w:tcW w:w="2083" w:type="dxa"/>
          </w:tcPr>
          <w:p>
            <w:pPr>
              <w:jc w:val="both"/>
              <w:rPr>
                <w:rFonts w:ascii="Times New Roman" w:cs="Times New Roman" w:hAnsi="Times New Roman"/>
                <w:sz w:val="24"/>
                <w:szCs w:val="24"/>
              </w:rPr>
            </w:pPr>
            <w:r>
              <w:rPr>
                <w:rFonts w:ascii="Times New Roman" w:cs="Times New Roman" w:hAnsi="Times New Roman"/>
                <w:sz w:val="24"/>
                <w:szCs w:val="24"/>
              </w:rPr>
              <w:t>Отборочные</w:t>
            </w:r>
          </w:p>
        </w:tc>
        <w:tc>
          <w:tcPr>
            <w:cnfStyle w:val="000000010000"/>
            <w:tcW w:w="2077"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2079"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2106"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2076" w:type="dxa"/>
          </w:tcPr>
          <w:p>
            <w:pPr>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100000"/>
            <w:tcW w:w="2083" w:type="dxa"/>
          </w:tcPr>
          <w:p>
            <w:pPr>
              <w:jc w:val="both"/>
              <w:rPr>
                <w:rFonts w:ascii="Times New Roman" w:cs="Times New Roman" w:hAnsi="Times New Roman"/>
                <w:sz w:val="24"/>
                <w:szCs w:val="24"/>
              </w:rPr>
            </w:pPr>
            <w:r>
              <w:rPr>
                <w:rFonts w:ascii="Times New Roman" w:cs="Times New Roman" w:hAnsi="Times New Roman"/>
                <w:sz w:val="24"/>
                <w:szCs w:val="24"/>
              </w:rPr>
              <w:t xml:space="preserve">Основные </w:t>
            </w:r>
          </w:p>
        </w:tc>
        <w:tc>
          <w:tcPr>
            <w:cnfStyle w:val="000000100000"/>
            <w:tcW w:w="2077"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2079"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2106" w:type="dxa"/>
          </w:tcPr>
          <w:p>
            <w:pPr>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2076" w:type="dxa"/>
          </w:tcPr>
          <w:p>
            <w:pPr>
              <w:jc w:val="center"/>
              <w:rPr>
                <w:rFonts w:ascii="Times New Roman" w:cs="Times New Roman" w:hAnsi="Times New Roman"/>
                <w:sz w:val="24"/>
                <w:szCs w:val="24"/>
              </w:rPr>
            </w:pPr>
            <w:r>
              <w:rPr>
                <w:rFonts w:ascii="Times New Roman" w:cs="Times New Roman" w:hAnsi="Times New Roman"/>
                <w:sz w:val="24"/>
                <w:szCs w:val="24"/>
              </w:rPr>
              <w:t>4</w:t>
            </w:r>
          </w:p>
        </w:tc>
      </w:tr>
      <w:tr>
        <w:trPr/>
        <w:tc>
          <w:tcPr>
            <w:cnfStyle w:val="001000010000"/>
            <w:tcW w:w="10421" w:type="dxa"/>
            <w:gridSpan w:val="5"/>
          </w:tcPr>
          <w:p>
            <w:pPr>
              <w:jc w:val="center"/>
              <w:rPr>
                <w:rFonts w:ascii="Times New Roman" w:cs="Times New Roman" w:hAnsi="Times New Roman"/>
                <w:sz w:val="24"/>
                <w:szCs w:val="24"/>
              </w:rPr>
            </w:pPr>
            <w:r>
              <w:rPr>
                <w:rFonts w:ascii="Times New Roman" w:cs="Times New Roman" w:hAnsi="Times New Roman"/>
                <w:sz w:val="24"/>
                <w:szCs w:val="24"/>
              </w:rPr>
              <w:t>Кумите</w:t>
            </w:r>
          </w:p>
        </w:tc>
      </w:tr>
      <w:tr>
        <w:trPr/>
        <w:tc>
          <w:tcPr>
            <w:cnfStyle w:val="001000100000"/>
            <w:tcW w:w="2083" w:type="dxa"/>
          </w:tcPr>
          <w:p>
            <w:pPr>
              <w:jc w:val="both"/>
              <w:rPr>
                <w:rFonts w:ascii="Times New Roman" w:cs="Times New Roman" w:hAnsi="Times New Roman"/>
                <w:sz w:val="24"/>
                <w:szCs w:val="24"/>
              </w:rPr>
            </w:pPr>
            <w:r>
              <w:rPr>
                <w:rFonts w:ascii="Times New Roman" w:cs="Times New Roman" w:hAnsi="Times New Roman"/>
                <w:sz w:val="24"/>
                <w:szCs w:val="24"/>
              </w:rPr>
              <w:t>Контрольные</w:t>
            </w:r>
          </w:p>
        </w:tc>
        <w:tc>
          <w:tcPr>
            <w:cnfStyle w:val="000000100000"/>
            <w:tcW w:w="2077"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2079"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2106"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2076" w:type="dxa"/>
          </w:tcPr>
          <w:p>
            <w:pPr>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010000"/>
            <w:tcW w:w="2083" w:type="dxa"/>
          </w:tcPr>
          <w:p>
            <w:pPr>
              <w:jc w:val="both"/>
              <w:rPr>
                <w:rFonts w:ascii="Times New Roman" w:cs="Times New Roman" w:hAnsi="Times New Roman"/>
                <w:sz w:val="24"/>
                <w:szCs w:val="24"/>
              </w:rPr>
            </w:pPr>
            <w:r>
              <w:rPr>
                <w:rFonts w:ascii="Times New Roman" w:cs="Times New Roman" w:hAnsi="Times New Roman"/>
                <w:sz w:val="24"/>
                <w:szCs w:val="24"/>
              </w:rPr>
              <w:t>Отборочные</w:t>
            </w:r>
          </w:p>
        </w:tc>
        <w:tc>
          <w:tcPr>
            <w:cnfStyle w:val="000000010000"/>
            <w:tcW w:w="2077"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2079" w:type="dxa"/>
          </w:tcPr>
          <w:p>
            <w:pPr>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010000"/>
            <w:tcW w:w="2106" w:type="dxa"/>
          </w:tcPr>
          <w:p>
            <w:pPr>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2076" w:type="dxa"/>
          </w:tcPr>
          <w:p>
            <w:pPr>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100000"/>
            <w:tcW w:w="2083" w:type="dxa"/>
          </w:tcPr>
          <w:p>
            <w:pPr>
              <w:jc w:val="both"/>
              <w:rPr>
                <w:rFonts w:ascii="Times New Roman" w:cs="Times New Roman" w:hAnsi="Times New Roman"/>
                <w:sz w:val="24"/>
                <w:szCs w:val="24"/>
              </w:rPr>
            </w:pPr>
            <w:r>
              <w:rPr>
                <w:rFonts w:ascii="Times New Roman" w:cs="Times New Roman" w:hAnsi="Times New Roman"/>
                <w:sz w:val="24"/>
                <w:szCs w:val="24"/>
              </w:rPr>
              <w:t xml:space="preserve">Основные </w:t>
            </w:r>
          </w:p>
        </w:tc>
        <w:tc>
          <w:tcPr>
            <w:cnfStyle w:val="000000100000"/>
            <w:tcW w:w="2077" w:type="dxa"/>
          </w:tcPr>
          <w:p>
            <w:pPr>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2079" w:type="dxa"/>
          </w:tcPr>
          <w:p>
            <w:pPr>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100000"/>
            <w:tcW w:w="2106" w:type="dxa"/>
          </w:tcPr>
          <w:p>
            <w:pPr>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2076" w:type="dxa"/>
          </w:tcPr>
          <w:p>
            <w:pPr>
              <w:jc w:val="center"/>
              <w:rPr>
                <w:rFonts w:ascii="Times New Roman" w:cs="Times New Roman" w:hAnsi="Times New Roman"/>
                <w:sz w:val="24"/>
                <w:szCs w:val="24"/>
              </w:rPr>
            </w:pPr>
            <w:r>
              <w:rPr>
                <w:rFonts w:ascii="Times New Roman" w:cs="Times New Roman" w:hAnsi="Times New Roman"/>
                <w:sz w:val="24"/>
                <w:szCs w:val="24"/>
              </w:rPr>
              <w:t>4</w:t>
            </w:r>
          </w:p>
        </w:tc>
      </w:tr>
    </w:tbl>
    <w:p>
      <w:pPr>
        <w:pStyle w:val="ConsPlusNormal"/>
        <w:ind w:left="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Требования к участию в спортивных соревнованиях обучающихся:</w:t>
      </w:r>
    </w:p>
    <w:p>
      <w:pPr>
        <w:pStyle w:val="BodyText"/>
        <w:tabs>
          <w:tab w:val="left" w:pos="426"/>
        </w:tabs>
        <w:spacing w:line="276" w:lineRule="auto"/>
        <w:ind w:left="40" w:right="119"/>
        <w:jc w:val="both"/>
        <w:rPr/>
      </w:pPr>
      <w:r>
        <w:rPr>
          <w:rStyle w:val="ОсновнойтекстЗнак"/>
          <w:color w:val="000000"/>
        </w:rPr>
        <w:t>- соответствие возраста и пола участника положению (регламенту) об официальных спо</w:t>
      </w:r>
      <w:r>
        <w:rPr>
          <w:rStyle w:val="ОсновнойтекстЗнак"/>
          <w:color w:val="000000"/>
        </w:rPr>
        <w:t>р</w:t>
      </w:r>
      <w:r>
        <w:rPr>
          <w:rStyle w:val="ОсновнойтекстЗнак"/>
          <w:color w:val="000000"/>
        </w:rPr>
        <w:t>тивных мероприятиях и правилам вида спорта восточное боевое единоборство;</w:t>
      </w:r>
    </w:p>
    <w:p>
      <w:pPr>
        <w:pStyle w:val="BodyText"/>
        <w:tabs>
          <w:tab w:val="left" w:pos="426"/>
        </w:tabs>
        <w:spacing w:line="276" w:lineRule="auto"/>
        <w:ind w:right="119"/>
        <w:jc w:val="both"/>
        <w:rPr>
          <w:rStyle w:val="ОсновнойтекстЗнак"/>
          <w:color w:val="000000"/>
        </w:rPr>
      </w:pPr>
      <w:r>
        <w:rPr>
          <w:rStyle w:val="ОсновнойтекстЗнак"/>
          <w:color w:val="000000"/>
        </w:rPr>
        <w:t>- соответствие уровня спортивной квалификации участника положению (регламенту) об официальных спортивных мероприятиях согласно Единой всероссийской спортивной кла</w:t>
      </w:r>
      <w:r>
        <w:rPr>
          <w:rStyle w:val="ОсновнойтекстЗнак"/>
          <w:color w:val="000000"/>
        </w:rPr>
        <w:t>с</w:t>
      </w:r>
      <w:r>
        <w:rPr>
          <w:rStyle w:val="ОсновнойтекстЗнак"/>
          <w:color w:val="000000"/>
        </w:rPr>
        <w:t>сификации и правилам вида спорта восточное боевое единоборство;</w:t>
      </w:r>
    </w:p>
    <w:p>
      <w:pPr>
        <w:pStyle w:val="BodyText"/>
        <w:tabs>
          <w:tab w:val="left" w:pos="426"/>
        </w:tabs>
        <w:ind w:right="120"/>
        <w:jc w:val="both"/>
        <w:rPr/>
      </w:pPr>
      <w:r>
        <w:rPr>
          <w:rStyle w:val="ОсновнойтекстЗнак"/>
          <w:color w:val="000000"/>
        </w:rPr>
        <w:t>- соответствие требованиям к результатам реализации Программы на соответствующем этапе спортивной подготовки;</w:t>
      </w:r>
    </w:p>
    <w:p>
      <w:pPr>
        <w:pStyle w:val="BodyText"/>
        <w:jc w:val="both"/>
        <w:rPr/>
      </w:pPr>
      <w:r>
        <w:rPr>
          <w:rStyle w:val="ОсновнойтекстЗнак"/>
          <w:color w:val="000000"/>
        </w:rPr>
        <w:t>- выполнение плана спортивной подготовки;</w:t>
      </w:r>
    </w:p>
    <w:p>
      <w:pPr>
        <w:pStyle w:val="BodyText"/>
        <w:tabs>
          <w:tab w:val="left" w:pos="1034"/>
        </w:tabs>
        <w:jc w:val="both"/>
        <w:rPr/>
      </w:pPr>
      <w:r>
        <w:rPr>
          <w:rStyle w:val="ОсновнойтекстЗнак"/>
          <w:color w:val="000000"/>
        </w:rPr>
        <w:t>- прохождение предварительного соревновательного отбора;</w:t>
      </w:r>
    </w:p>
    <w:p>
      <w:pPr>
        <w:pStyle w:val="BodyText"/>
        <w:tabs>
          <w:tab w:val="left" w:pos="1173"/>
        </w:tabs>
        <w:ind w:right="120"/>
        <w:jc w:val="both"/>
        <w:rPr/>
      </w:pPr>
      <w:r>
        <w:rPr>
          <w:rStyle w:val="ОсновнойтекстЗнак"/>
          <w:color w:val="000000"/>
        </w:rPr>
        <w:t>- наличие соответствующего медицинского заключения о допуске к участию в спортивных мероприятиях;</w:t>
      </w:r>
    </w:p>
    <w:p>
      <w:pPr>
        <w:pStyle w:val="BodyText"/>
        <w:tabs>
          <w:tab w:val="left" w:pos="1466"/>
        </w:tabs>
        <w:ind w:left="40" w:right="119"/>
        <w:jc w:val="both"/>
        <w:rPr>
          <w:rStyle w:val="ОсновнойтекстЗнак"/>
          <w:color w:val="000000"/>
        </w:rPr>
      </w:pPr>
      <w:r>
        <w:rPr>
          <w:rStyle w:val="ОсновнойтекстЗнак"/>
          <w:color w:val="000000"/>
        </w:rPr>
        <w:t>- соблюдение общероссийских антидопинговых правил и антидопинговых правил, утве</w:t>
      </w:r>
      <w:r>
        <w:rPr>
          <w:rStyle w:val="ОсновнойтекстЗнак"/>
          <w:color w:val="000000"/>
        </w:rPr>
        <w:t>р</w:t>
      </w:r>
      <w:r>
        <w:rPr>
          <w:rStyle w:val="ОсновнойтекстЗнак"/>
          <w:color w:val="000000"/>
        </w:rPr>
        <w:t>жденных международными антидопинговыми организациями.</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Учреждение направляет обучающегося и лиц, осуществляющих спортивную подг</w:t>
      </w:r>
      <w:r>
        <w:rPr>
          <w:rFonts w:ascii="Times New Roman" w:cs="Times New Roman" w:hAnsi="Times New Roman"/>
          <w:sz w:val="24"/>
          <w:szCs w:val="24"/>
        </w:rPr>
        <w:t>о</w:t>
      </w:r>
      <w:r>
        <w:rPr>
          <w:rFonts w:ascii="Times New Roman" w:cs="Times New Roman" w:hAnsi="Times New Roman"/>
          <w:sz w:val="24"/>
          <w:szCs w:val="24"/>
        </w:rPr>
        <w:t>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pPr>
        <w:pStyle w:val="ConsPlusNormal"/>
        <w:ind w:firstLine="708"/>
        <w:jc w:val="both"/>
        <w:rPr>
          <w:rFonts w:ascii="Times New Roman" w:cs="Times New Roman" w:hAnsi="Times New Roman"/>
          <w:sz w:val="24"/>
          <w:szCs w:val="24"/>
        </w:rPr>
      </w:pPr>
      <w:r>
        <w:rPr>
          <w:rFonts w:ascii="Times New Roman" w:cs="Times New Roman" w:hAnsi="Times New Roman"/>
          <w:color w:val="000000" w:themeColor="text1"/>
          <w:sz w:val="24"/>
          <w:szCs w:val="24"/>
        </w:rPr>
        <w:t>5.4</w:t>
      </w:r>
      <w:r>
        <w:rPr>
          <w:rFonts w:ascii="Times New Roman" w:cs="Times New Roman" w:hAnsi="Times New Roman"/>
          <w:color w:val="000000" w:themeColor="text1"/>
          <w:sz w:val="24"/>
          <w:szCs w:val="24"/>
        </w:rPr>
        <w:t xml:space="preserve">. </w:t>
      </w:r>
      <w:r>
        <w:rPr>
          <w:rFonts w:ascii="Times New Roman" w:cs="Times New Roman" w:hAnsi="Times New Roman"/>
          <w:sz w:val="24"/>
          <w:szCs w:val="24"/>
        </w:rPr>
        <w:t xml:space="preserve">Иные виды (формы) обучения – </w:t>
      </w:r>
      <w:r>
        <w:rPr>
          <w:rFonts w:ascii="Times New Roman" w:cs="Times New Roman" w:hAnsi="Times New Roman"/>
          <w:sz w:val="24"/>
          <w:szCs w:val="24"/>
        </w:rPr>
        <w:t xml:space="preserve">самостоятельная подготовка, </w:t>
      </w:r>
      <w:r>
        <w:rPr>
          <w:rFonts w:ascii="Times New Roman" w:cs="Times New Roman" w:hAnsi="Times New Roman"/>
          <w:sz w:val="24"/>
          <w:szCs w:val="24"/>
        </w:rPr>
        <w:t>инструкторская практика, судейская практика, интегральная подготовка.</w:t>
      </w: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Годовой учебно-тренировочный план</w:t>
      </w:r>
    </w:p>
    <w:p>
      <w:pPr>
        <w:pStyle w:val="NoSpacing"/>
        <w:rPr>
          <w:rFonts w:ascii="Times New Roman" w:cs="Times New Roman" w:hAnsi="Times New Roman"/>
          <w:b/>
          <w:i/>
          <w:sz w:val="26"/>
          <w:szCs w:val="26"/>
        </w:rPr>
      </w:pPr>
      <w:r>
        <w:rPr>
          <w:rFonts w:ascii="Times New Roman" w:cs="Times New Roman" w:hAnsi="Times New Roman"/>
          <w:b/>
          <w:i/>
          <w:sz w:val="26"/>
          <w:szCs w:val="26"/>
        </w:rPr>
        <w:t>Для дисциплины «ката»</w:t>
      </w:r>
    </w:p>
    <w:tbl>
      <w:tblPr>
        <w:tblStyle w:val="TableNormal"/>
        <w:tblW w:w="4856" w:type="pct"/>
        <w:tblInd w:w="57" w:type="dxa"/>
        <w:tblLayout w:type="fixed"/>
        <w:tblCellMar>
          <w:left w:w="57" w:type="dxa"/>
          <w:right w:w="57" w:type="dxa"/>
        </w:tblCellMar>
        <w:tblLook w:val="01E0"/>
      </w:tblPr>
      <w:tblGrid>
        <w:gridCol w:w="405"/>
        <w:gridCol w:w="3159"/>
        <w:gridCol w:w="1047"/>
        <w:gridCol w:w="43"/>
        <w:gridCol w:w="1358"/>
        <w:gridCol w:w="1949"/>
        <w:gridCol w:w="1450"/>
      </w:tblGrid>
      <w:tr>
        <w:trPr>
          <w:trHeight w:val="262"/>
        </w:trPr>
        <w:tc>
          <w:tcPr>
            <w:cnfStyle w:val="101000000000"/>
            <w:tcW w:w="4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jc w:val="center"/>
              <w:rPr/>
            </w:pPr>
            <w:r>
              <w:rPr>
                <w:bCs/>
                <w:sz w:val="24"/>
                <w:szCs w:val="24"/>
              </w:rPr>
              <w:t>№</w:t>
            </w:r>
            <w:r>
              <w:rPr>
                <w:bCs/>
                <w:spacing w:val="-57"/>
                <w:sz w:val="24"/>
                <w:szCs w:val="24"/>
              </w:rPr>
              <w:br w:type="textWrapping"/>
            </w:r>
            <w:r>
              <w:rPr>
                <w:bCs/>
                <w:sz w:val="24"/>
                <w:szCs w:val="24"/>
              </w:rPr>
              <w:t>п/п</w:t>
            </w:r>
          </w:p>
        </w:tc>
        <w:tc>
          <w:tcPr>
            <w:cnfStyle w:val="100010000000"/>
            <w:tcW w:w="3178"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pStyle w:val="TableParagraph"/>
              <w:jc w:val="center"/>
              <w:rPr>
                <w:bCs/>
                <w:sz w:val="24"/>
                <w:szCs w:val="24"/>
                <w:lang w:val="ru-RU"/>
              </w:rPr>
            </w:pPr>
            <w:r>
              <w:rPr>
                <w:bCs/>
                <w:spacing w:val="-4"/>
                <w:sz w:val="24"/>
                <w:szCs w:val="24"/>
                <w:lang w:val="ru-RU"/>
              </w:rPr>
              <w:t xml:space="preserve">Виды </w:t>
            </w:r>
            <w:r>
              <w:rPr>
                <w:bCs/>
                <w:sz w:val="24"/>
                <w:szCs w:val="24"/>
                <w:lang w:val="ru-RU"/>
              </w:rPr>
              <w:t>подготовки и иные</w:t>
            </w:r>
          </w:p>
          <w:p>
            <w:pPr>
              <w:pStyle w:val="TableParagraph"/>
              <w:jc w:val="center"/>
              <w:rPr>
                <w:bCs/>
                <w:sz w:val="24"/>
                <w:szCs w:val="24"/>
                <w:lang w:val="ru-RU"/>
              </w:rPr>
            </w:pPr>
            <w:r>
              <w:rPr>
                <w:bCs/>
                <w:sz w:val="24"/>
                <w:szCs w:val="24"/>
                <w:lang w:val="ru-RU"/>
              </w:rPr>
              <w:t xml:space="preserve"> мероприятия</w:t>
            </w:r>
          </w:p>
        </w:tc>
        <w:tc>
          <w:tcPr>
            <w:cnfStyle w:val="100100000000"/>
            <w:tcW w:w="5885"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pPr>
              <w:pStyle w:val="TableParagraph"/>
              <w:jc w:val="center"/>
              <w:rPr>
                <w:bCs/>
                <w:sz w:val="24"/>
                <w:szCs w:val="24"/>
              </w:rPr>
            </w:pPr>
            <w:r>
              <w:rPr>
                <w:bCs/>
                <w:sz w:val="24"/>
                <w:szCs w:val="24"/>
              </w:rPr>
              <w:t>Этапы</w:t>
            </w:r>
            <w:r>
              <w:rPr>
                <w:bCs/>
                <w:spacing w:val="-2"/>
                <w:sz w:val="24"/>
                <w:szCs w:val="24"/>
              </w:rPr>
              <w:t xml:space="preserve"> и годы</w:t>
            </w:r>
            <w:r>
              <w:rPr>
                <w:bCs/>
                <w:spacing w:val="-2"/>
                <w:sz w:val="24"/>
                <w:szCs w:val="24"/>
                <w:lang w:val="ru-RU"/>
              </w:rPr>
              <w:t xml:space="preserve"> </w:t>
            </w:r>
            <w:r>
              <w:rPr>
                <w:bCs/>
                <w:sz w:val="24"/>
                <w:szCs w:val="24"/>
              </w:rPr>
              <w:t>подготовки</w:t>
            </w:r>
          </w:p>
        </w:tc>
      </w:tr>
      <w:tr>
        <w:trPr>
          <w:trHeight w:val="717"/>
        </w:trPr>
        <w:tc>
          <w:tcPr>
            <w:cnfStyle w:val="00100010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jc w:val="center"/>
              <w:rPr>
                <w:rFonts w:ascii="Times New Roman" w:cs="Times New Roman" w:hAnsi="Times New Roman"/>
                <w:sz w:val="24"/>
                <w:szCs w:val="24"/>
              </w:rPr>
            </w:pPr>
          </w:p>
        </w:tc>
        <w:tc>
          <w:tcPr>
            <w:cnfStyle w:val="00001010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jc w:val="center"/>
              <w:rPr>
                <w:rFonts w:ascii="Times New Roman" w:cs="Times New Roman" w:hAnsi="Times New Roman"/>
                <w:sz w:val="24"/>
                <w:szCs w:val="24"/>
              </w:rPr>
            </w:pPr>
          </w:p>
        </w:tc>
        <w:tc>
          <w:tcPr>
            <w:cnfStyle w:val="000001100000"/>
            <w:tcW w:w="2465" w:type="dxa"/>
            <w:gridSpan w:val="3"/>
            <w:tcBorders>
              <w:top w:val="single" w:color="000000" w:sz="8" w:space="0"/>
              <w:left w:val="single" w:color="000000" w:sz="4" w:space="0"/>
              <w:bottom w:val="single" w:color="000000" w:sz="8" w:space="0"/>
              <w:right w:val="single" w:color="000000" w:sz="8" w:space="0"/>
            </w:tcBorders>
            <w:shd w:val="clear" w:color="auto" w:fill="auto"/>
            <w:vAlign w:val="center"/>
          </w:tcPr>
          <w:p>
            <w:pPr>
              <w:pStyle w:val="TableParagraph"/>
              <w:jc w:val="center"/>
              <w:rPr>
                <w:sz w:val="24"/>
                <w:szCs w:val="24"/>
              </w:rPr>
            </w:pPr>
            <w:r>
              <w:rPr>
                <w:sz w:val="24"/>
                <w:szCs w:val="24"/>
              </w:rPr>
              <w:t>Этап</w:t>
            </w:r>
            <w:r>
              <w:rPr>
                <w:sz w:val="24"/>
                <w:szCs w:val="24"/>
                <w:lang w:val="ru-RU"/>
              </w:rPr>
              <w:t xml:space="preserve"> </w:t>
            </w:r>
            <w:r>
              <w:rPr>
                <w:sz w:val="24"/>
                <w:szCs w:val="24"/>
              </w:rPr>
              <w:t>начальной</w:t>
            </w:r>
            <w:r>
              <w:rPr>
                <w:sz w:val="24"/>
                <w:szCs w:val="24"/>
                <w:lang w:val="ru-RU"/>
              </w:rPr>
              <w:t xml:space="preserve"> </w:t>
            </w:r>
            <w:r>
              <w:rPr>
                <w:sz w:val="24"/>
                <w:szCs w:val="24"/>
              </w:rPr>
              <w:t>подготовки</w:t>
            </w:r>
          </w:p>
        </w:tc>
        <w:tc>
          <w:tcPr>
            <w:cnfStyle w:val="000100100000"/>
            <w:tcW w:w="34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jc w:val="center"/>
              <w:rPr>
                <w:sz w:val="24"/>
                <w:szCs w:val="24"/>
                <w:lang w:val="ru-RU"/>
              </w:rPr>
            </w:pPr>
            <w:r>
              <w:rPr>
                <w:sz w:val="24"/>
                <w:szCs w:val="24"/>
                <w:lang w:val="ru-RU"/>
              </w:rPr>
              <w:t>Учебно-тренировочный этап</w:t>
            </w:r>
            <w:r>
              <w:rPr>
                <w:spacing w:val="-58"/>
                <w:sz w:val="24"/>
                <w:szCs w:val="24"/>
                <w:lang w:val="ru-RU"/>
              </w:rPr>
              <w:br w:type="textWrapping"/>
            </w:r>
            <w:r>
              <w:rPr>
                <w:sz w:val="24"/>
                <w:szCs w:val="24"/>
                <w:lang w:val="ru-RU"/>
              </w:rPr>
              <w:t>(этап спортивной</w:t>
            </w:r>
            <w:r>
              <w:rPr>
                <w:sz w:val="24"/>
                <w:szCs w:val="24"/>
                <w:lang w:val="ru-RU"/>
              </w:rPr>
              <w:t xml:space="preserve"> </w:t>
            </w:r>
            <w:r>
              <w:rPr>
                <w:sz w:val="24"/>
                <w:szCs w:val="24"/>
                <w:lang w:val="ru-RU"/>
              </w:rPr>
              <w:t>специализ</w:t>
            </w:r>
            <w:r>
              <w:rPr>
                <w:sz w:val="24"/>
                <w:szCs w:val="24"/>
                <w:lang w:val="ru-RU"/>
              </w:rPr>
              <w:t>а</w:t>
            </w:r>
            <w:r>
              <w:rPr>
                <w:sz w:val="24"/>
                <w:szCs w:val="24"/>
                <w:lang w:val="ru-RU"/>
              </w:rPr>
              <w:t>ции)</w:t>
            </w:r>
          </w:p>
        </w:tc>
      </w:tr>
      <w:tr>
        <w:trPr>
          <w:trHeight w:val="725"/>
        </w:trPr>
        <w:tc>
          <w:tcPr>
            <w:cnfStyle w:val="00100001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01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001010000"/>
            <w:tcW w:w="1098" w:type="dxa"/>
            <w:gridSpan w:val="2"/>
            <w:tcBorders>
              <w:top w:val="single" w:color="000000" w:sz="8" w:space="0"/>
              <w:left w:val="single" w:color="000000" w:sz="4" w:space="0"/>
              <w:bottom w:val="single" w:color="000000" w:sz="4" w:space="0"/>
              <w:right w:val="single" w:color="000000" w:sz="8" w:space="0"/>
            </w:tcBorders>
            <w:shd w:val="clear" w:color="auto" w:fill="auto"/>
            <w:vAlign w:val="center"/>
          </w:tcPr>
          <w:p>
            <w:pPr>
              <w:pStyle w:val="TableParagraph"/>
              <w:ind w:firstLine="11"/>
              <w:contextualSpacing w:val="on"/>
              <w:jc w:val="center"/>
              <w:rPr/>
            </w:pPr>
            <w:r>
              <w:rPr>
                <w:sz w:val="24"/>
                <w:szCs w:val="24"/>
              </w:rPr>
              <w:t>До</w:t>
            </w:r>
            <w:r>
              <w:rPr>
                <w:sz w:val="24"/>
                <w:szCs w:val="24"/>
                <w:lang w:val="ru-RU"/>
              </w:rPr>
              <w:t xml:space="preserve"> </w:t>
            </w:r>
            <w:r>
              <w:rPr>
                <w:sz w:val="24"/>
                <w:szCs w:val="24"/>
              </w:rPr>
              <w:t>года</w:t>
            </w:r>
          </w:p>
        </w:tc>
        <w:tc>
          <w:tcPr>
            <w:cnfStyle w:val="000010010000"/>
            <w:tcW w:w="1367" w:type="dxa"/>
            <w:tcBorders>
              <w:top w:val="single" w:color="000000" w:sz="8" w:space="0"/>
              <w:left w:val="single" w:color="000000" w:sz="8" w:space="0"/>
              <w:bottom w:val="single" w:color="000000" w:sz="4" w:space="0"/>
              <w:right w:val="single" w:color="000000" w:sz="8" w:space="0"/>
            </w:tcBorders>
            <w:shd w:val="clear" w:color="auto" w:fill="auto"/>
            <w:vAlign w:val="center"/>
          </w:tcPr>
          <w:p>
            <w:pPr>
              <w:pStyle w:val="TableParagraph"/>
              <w:ind w:left="20"/>
              <w:contextualSpacing w:val="on"/>
              <w:jc w:val="center"/>
              <w:rPr>
                <w:sz w:val="24"/>
                <w:szCs w:val="24"/>
              </w:rPr>
            </w:pPr>
            <w:r>
              <w:rPr>
                <w:sz w:val="24"/>
                <w:szCs w:val="24"/>
              </w:rPr>
              <w:t>Свыше</w:t>
            </w:r>
            <w:r>
              <w:rPr>
                <w:sz w:val="24"/>
                <w:szCs w:val="24"/>
                <w:lang w:val="ru-RU"/>
              </w:rPr>
              <w:t xml:space="preserve"> </w:t>
            </w:r>
            <w:r>
              <w:rPr>
                <w:sz w:val="24"/>
                <w:szCs w:val="24"/>
              </w:rPr>
              <w:t>года</w:t>
            </w:r>
          </w:p>
        </w:tc>
        <w:tc>
          <w:tcPr>
            <w:cnfStyle w:val="000001010000"/>
            <w:tcW w:w="1961"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TableParagraph"/>
              <w:ind w:left="302" w:right="116" w:hanging="144"/>
              <w:contextualSpacing w:val="on"/>
              <w:jc w:val="center"/>
              <w:rPr/>
            </w:pPr>
            <w:r>
              <w:rPr>
                <w:sz w:val="24"/>
                <w:szCs w:val="24"/>
              </w:rPr>
              <w:t>До</w:t>
            </w:r>
            <w:r>
              <w:rPr>
                <w:sz w:val="24"/>
                <w:szCs w:val="24"/>
                <w:lang w:val="ru-RU"/>
              </w:rPr>
              <w:t xml:space="preserve"> </w:t>
            </w:r>
            <w:r>
              <w:rPr>
                <w:sz w:val="24"/>
                <w:szCs w:val="24"/>
              </w:rPr>
              <w:t>трех</w:t>
            </w:r>
            <w:r>
              <w:rPr>
                <w:sz w:val="24"/>
                <w:szCs w:val="24"/>
              </w:rPr>
              <w:br w:type="textWrapping"/>
            </w:r>
            <w:r>
              <w:rPr>
                <w:sz w:val="24"/>
                <w:szCs w:val="24"/>
              </w:rPr>
              <w:t>лет</w:t>
            </w:r>
          </w:p>
        </w:tc>
        <w:tc>
          <w:tcPr>
            <w:cnfStyle w:val="000100010000"/>
            <w:tcW w:w="1459" w:type="dxa"/>
            <w:tcBorders>
              <w:top w:val="single" w:color="000000" w:sz="8" w:space="0"/>
              <w:left w:val="single" w:color="000000" w:sz="4" w:space="0"/>
              <w:bottom w:val="single" w:color="000000" w:sz="4" w:space="0"/>
              <w:right w:val="single" w:color="000000" w:sz="8" w:space="0"/>
            </w:tcBorders>
            <w:shd w:val="clear" w:color="auto" w:fill="auto"/>
            <w:vAlign w:val="center"/>
          </w:tcPr>
          <w:p>
            <w:pPr>
              <w:pStyle w:val="TableParagraph"/>
              <w:ind w:left="92" w:right="78" w:hanging="1"/>
              <w:contextualSpacing w:val="on"/>
              <w:jc w:val="center"/>
              <w:rPr/>
            </w:pPr>
            <w:r>
              <w:rPr>
                <w:sz w:val="24"/>
                <w:szCs w:val="24"/>
              </w:rPr>
              <w:t>Свыше</w:t>
            </w:r>
            <w:r>
              <w:rPr>
                <w:sz w:val="24"/>
                <w:szCs w:val="24"/>
                <w:lang w:val="ru-RU"/>
              </w:rPr>
              <w:t xml:space="preserve"> </w:t>
            </w:r>
            <w:r>
              <w:rPr>
                <w:sz w:val="24"/>
                <w:szCs w:val="24"/>
              </w:rPr>
              <w:t>трех</w:t>
            </w:r>
            <w:r>
              <w:rPr>
                <w:sz w:val="24"/>
                <w:szCs w:val="24"/>
              </w:rPr>
              <w:br w:type="textWrapping"/>
            </w:r>
            <w:r>
              <w:rPr>
                <w:sz w:val="24"/>
                <w:szCs w:val="24"/>
              </w:rPr>
              <w:t>лет</w:t>
            </w:r>
          </w:p>
        </w:tc>
      </w:tr>
      <w:tr>
        <w:trPr>
          <w:trHeight w:val="225"/>
        </w:trPr>
        <w:tc>
          <w:tcPr>
            <w:cnfStyle w:val="00100010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10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100100000"/>
            <w:tcW w:w="5885"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contextualSpacing w:val="on"/>
              <w:jc w:val="center"/>
              <w:rPr/>
            </w:pPr>
            <w:r>
              <w:rPr>
                <w:rFonts w:ascii="Times New Roman" w:cs="Times New Roman" w:hAnsi="Times New Roman"/>
                <w:bCs/>
                <w:sz w:val="24"/>
                <w:szCs w:val="24"/>
              </w:rPr>
              <w:t>Недельная</w:t>
            </w:r>
            <w:r>
              <w:rPr>
                <w:rFonts w:ascii="Times New Roman" w:cs="Times New Roman" w:hAnsi="Times New Roman"/>
                <w:bCs/>
                <w:sz w:val="24"/>
                <w:szCs w:val="24"/>
                <w:lang w:val="ru-RU"/>
              </w:rPr>
              <w:t xml:space="preserve"> </w:t>
            </w:r>
            <w:r>
              <w:rPr>
                <w:rFonts w:ascii="Times New Roman" w:cs="Times New Roman" w:hAnsi="Times New Roman"/>
                <w:bCs/>
                <w:sz w:val="24"/>
                <w:szCs w:val="24"/>
              </w:rPr>
              <w:t>нагрузка в часах</w:t>
            </w:r>
          </w:p>
        </w:tc>
      </w:tr>
      <w:tr>
        <w:trPr>
          <w:trHeight w:val="240"/>
        </w:trPr>
        <w:tc>
          <w:tcPr>
            <w:cnfStyle w:val="00100001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01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001010000"/>
            <w:tcW w:w="1054" w:type="dxa"/>
            <w:tcBorders>
              <w:top w:val="single" w:color="000000" w:sz="4" w:space="0"/>
              <w:left w:val="single" w:color="000000" w:sz="4" w:space="0"/>
              <w:bottom w:val="single" w:color="000000" w:sz="4" w:space="0"/>
              <w:right w:val="single" w:color="000000" w:sz="8" w:space="0"/>
            </w:tcBorders>
            <w:shd w:val="clear" w:color="auto" w:fill="auto"/>
          </w:tcPr>
          <w:p>
            <w:pPr>
              <w:pStyle w:val="ListParagraph"/>
              <w:tabs>
                <w:tab w:val="left" w:pos="1276"/>
              </w:tabs>
              <w:ind w:left="0"/>
              <w:jc w:val="center"/>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6</w:t>
            </w:r>
          </w:p>
        </w:tc>
        <w:tc>
          <w:tcPr>
            <w:cnfStyle w:val="000010010000"/>
            <w:tcW w:w="1411" w:type="dxa"/>
            <w:gridSpan w:val="2"/>
            <w:tcBorders>
              <w:top w:val="single" w:color="000000" w:sz="4" w:space="0"/>
              <w:left w:val="single" w:color="000000" w:sz="8" w:space="0"/>
              <w:bottom w:val="single" w:color="000000" w:sz="4" w:space="0"/>
              <w:right w:val="single" w:color="000000" w:sz="8" w:space="0"/>
            </w:tcBorders>
            <w:shd w:val="clear" w:color="auto" w:fill="auto"/>
          </w:tcPr>
          <w:p>
            <w:pPr>
              <w:pStyle w:val="ListParagraph"/>
              <w:tabs>
                <w:tab w:val="left" w:pos="1276"/>
              </w:tabs>
              <w:ind w:left="0"/>
              <w:jc w:val="center"/>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8</w:t>
            </w:r>
          </w:p>
        </w:tc>
        <w:tc>
          <w:tcPr>
            <w:cnfStyle w:val="000001010000"/>
            <w:tcW w:w="1961" w:type="dxa"/>
            <w:tcBorders>
              <w:top w:val="single" w:color="000000" w:sz="4" w:space="0"/>
              <w:left w:val="single" w:color="000000" w:sz="8" w:space="0"/>
              <w:bottom w:val="single" w:color="000000" w:sz="4" w:space="0"/>
              <w:right w:val="single" w:color="000000" w:sz="4" w:space="0"/>
            </w:tcBorders>
            <w:shd w:val="clear" w:color="auto" w:fill="auto"/>
          </w:tcPr>
          <w:p>
            <w:pPr>
              <w:pStyle w:val="ListParagraph"/>
              <w:tabs>
                <w:tab w:val="left" w:pos="1276"/>
              </w:tabs>
              <w:ind w:left="0"/>
              <w:jc w:val="center"/>
              <w:rPr>
                <w:rFonts w:ascii="Times New Roman" w:cs="Times New Roman" w:eastAsia="Times New Roman" w:hAnsi="Times New Roman"/>
                <w:sz w:val="28"/>
                <w:szCs w:val="28"/>
                <w:lang w:val="ru-RU" w:eastAsia="ru-RU"/>
              </w:rPr>
            </w:pPr>
            <w:r>
              <w:rPr>
                <w:rFonts w:ascii="Times New Roman" w:cs="Times New Roman" w:eastAsia="Times New Roman" w:hAnsi="Times New Roman"/>
                <w:sz w:val="28"/>
                <w:szCs w:val="28"/>
                <w:lang w:eastAsia="ru-RU"/>
              </w:rPr>
              <w:t>10</w:t>
            </w:r>
            <w:r>
              <w:rPr>
                <w:rFonts w:ascii="Times New Roman" w:cs="Times New Roman" w:eastAsia="Times New Roman" w:hAnsi="Times New Roman"/>
                <w:sz w:val="28"/>
                <w:szCs w:val="28"/>
                <w:lang w:val="ru-RU" w:eastAsia="ru-RU"/>
              </w:rPr>
              <w:t>-12</w:t>
            </w:r>
          </w:p>
        </w:tc>
        <w:tc>
          <w:tcPr>
            <w:cnfStyle w:val="000100010000"/>
            <w:tcW w:w="1459" w:type="dxa"/>
            <w:tcBorders>
              <w:top w:val="single" w:color="000000" w:sz="4" w:space="0"/>
              <w:left w:val="single" w:color="000000" w:sz="4" w:space="0"/>
              <w:bottom w:val="single" w:color="000000" w:sz="4" w:space="0"/>
              <w:right w:val="single" w:color="000000" w:sz="4" w:space="0"/>
            </w:tcBorders>
            <w:shd w:val="clear" w:color="auto" w:fill="auto"/>
          </w:tcPr>
          <w:p>
            <w:pPr>
              <w:pStyle w:val="ListParagraph"/>
              <w:tabs>
                <w:tab w:val="left" w:pos="1276"/>
              </w:tabs>
              <w:ind w:left="0"/>
              <w:jc w:val="center"/>
              <w:rPr>
                <w:rFonts w:ascii="Times New Roman" w:cs="Times New Roman" w:eastAsia="Times New Roman" w:hAnsi="Times New Roman"/>
                <w:sz w:val="28"/>
                <w:szCs w:val="28"/>
                <w:lang w:val="ru-RU" w:eastAsia="ru-RU"/>
              </w:rPr>
            </w:pPr>
            <w:r>
              <w:rPr>
                <w:rFonts w:ascii="Times New Roman" w:cs="Times New Roman" w:eastAsia="Times New Roman" w:hAnsi="Times New Roman"/>
                <w:sz w:val="28"/>
                <w:szCs w:val="28"/>
                <w:lang w:val="ru-RU" w:eastAsia="ru-RU"/>
              </w:rPr>
              <w:t>14-18</w:t>
            </w:r>
          </w:p>
        </w:tc>
      </w:tr>
      <w:tr>
        <w:trPr/>
        <w:tc>
          <w:tcPr>
            <w:cnfStyle w:val="00100010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10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100100000"/>
            <w:tcW w:w="5885"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jc w:val="center"/>
              <w:rPr>
                <w:rFonts w:ascii="Times New Roman" w:cs="Times New Roman" w:hAnsi="Times New Roman"/>
                <w:bCs/>
                <w:sz w:val="24"/>
                <w:szCs w:val="24"/>
                <w:lang w:val="ru-RU"/>
              </w:rPr>
            </w:pPr>
            <w:r>
              <w:rPr>
                <w:rFonts w:ascii="Times New Roman" w:cs="Times New Roman" w:hAnsi="Times New Roman"/>
                <w:bCs/>
                <w:sz w:val="24"/>
                <w:szCs w:val="24"/>
                <w:lang w:val="ru-RU"/>
              </w:rPr>
              <w:t>Максимальная продолжительность одного учебно-тренировочного занятия в часах</w:t>
            </w:r>
          </w:p>
        </w:tc>
      </w:tr>
      <w:tr>
        <w:trPr>
          <w:trHeight w:val="240"/>
        </w:trPr>
        <w:tc>
          <w:tcPr>
            <w:cnfStyle w:val="00100001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01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001010000"/>
            <w:tcW w:w="1054" w:type="dxa"/>
            <w:tcBorders>
              <w:top w:val="single" w:color="000000" w:sz="4" w:space="0"/>
              <w:left w:val="single" w:color="000000" w:sz="4" w:space="0"/>
              <w:bottom w:val="single" w:color="000000" w:sz="4" w:space="0"/>
              <w:right w:val="single" w:color="000000" w:sz="8" w:space="0"/>
            </w:tcBorders>
            <w:shd w:val="clear" w:color="auto" w:fill="auto"/>
            <w:vAlign w:val="center"/>
          </w:tcPr>
          <w:p>
            <w:pPr>
              <w:pStyle w:val="TableParagraph"/>
              <w:jc w:val="center"/>
              <w:rPr>
                <w:bCs/>
                <w:sz w:val="24"/>
                <w:szCs w:val="24"/>
                <w:lang w:val="ru-RU"/>
              </w:rPr>
            </w:pPr>
            <w:r>
              <w:rPr>
                <w:bCs/>
                <w:sz w:val="24"/>
                <w:szCs w:val="24"/>
                <w:lang w:val="ru-RU"/>
              </w:rPr>
              <w:t>2</w:t>
            </w:r>
          </w:p>
        </w:tc>
        <w:tc>
          <w:tcPr>
            <w:cnfStyle w:val="000010010000"/>
            <w:tcW w:w="1411" w:type="dxa"/>
            <w:gridSpan w:val="2"/>
            <w:tcBorders>
              <w:top w:val="single" w:color="000000" w:sz="4" w:space="0"/>
              <w:left w:val="single" w:color="000000" w:sz="8" w:space="0"/>
              <w:bottom w:val="single" w:color="000000" w:sz="4" w:space="0"/>
              <w:right w:val="single" w:color="000000" w:sz="8" w:space="0"/>
            </w:tcBorders>
            <w:shd w:val="clear" w:color="auto" w:fill="auto"/>
            <w:vAlign w:val="center"/>
          </w:tcPr>
          <w:p>
            <w:pPr>
              <w:pStyle w:val="TableParagraph"/>
              <w:ind w:left="302" w:right="152" w:hanging="113"/>
              <w:contextualSpacing w:val="on"/>
              <w:jc w:val="center"/>
              <w:rPr>
                <w:bCs/>
                <w:sz w:val="24"/>
                <w:szCs w:val="24"/>
                <w:lang w:val="ru-RU"/>
              </w:rPr>
            </w:pPr>
            <w:r>
              <w:rPr>
                <w:bCs/>
                <w:sz w:val="24"/>
                <w:szCs w:val="24"/>
                <w:lang w:val="ru-RU"/>
              </w:rPr>
              <w:t>2</w:t>
            </w:r>
          </w:p>
        </w:tc>
        <w:tc>
          <w:tcPr>
            <w:cnfStyle w:val="000001010000"/>
            <w:tcW w:w="1961"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TableParagraph"/>
              <w:ind w:left="302" w:right="116" w:hanging="144"/>
              <w:contextualSpacing w:val="on"/>
              <w:jc w:val="center"/>
              <w:rPr>
                <w:bCs/>
                <w:sz w:val="24"/>
                <w:szCs w:val="24"/>
                <w:lang w:val="ru-RU"/>
              </w:rPr>
            </w:pPr>
            <w:r>
              <w:rPr>
                <w:bCs/>
                <w:sz w:val="24"/>
                <w:szCs w:val="24"/>
                <w:lang w:val="ru-RU"/>
              </w:rPr>
              <w:t>3</w:t>
            </w:r>
          </w:p>
        </w:tc>
        <w:tc>
          <w:tcPr>
            <w:cnfStyle w:val="000100010000"/>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TableParagraph"/>
              <w:ind w:left="720" w:right="230"/>
              <w:contextualSpacing w:val="on"/>
              <w:jc w:val="center"/>
              <w:rPr>
                <w:bCs/>
                <w:sz w:val="24"/>
                <w:szCs w:val="24"/>
                <w:lang w:val="ru-RU"/>
              </w:rPr>
            </w:pPr>
            <w:r>
              <w:rPr>
                <w:bCs/>
                <w:sz w:val="24"/>
                <w:szCs w:val="24"/>
                <w:lang w:val="ru-RU"/>
              </w:rPr>
              <w:t>3</w:t>
            </w:r>
          </w:p>
        </w:tc>
      </w:tr>
      <w:tr>
        <w:trPr>
          <w:trHeight w:val="240"/>
        </w:trPr>
        <w:tc>
          <w:tcPr>
            <w:cnfStyle w:val="00100010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10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100100000"/>
            <w:tcW w:w="5885"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contextualSpacing w:val="on"/>
              <w:jc w:val="center"/>
              <w:rPr/>
            </w:pPr>
            <w:r>
              <w:rPr>
                <w:rFonts w:ascii="Times New Roman" w:cs="Times New Roman" w:hAnsi="Times New Roman"/>
                <w:bCs/>
                <w:sz w:val="24"/>
                <w:szCs w:val="24"/>
              </w:rPr>
              <w:t>Наполняемость</w:t>
            </w:r>
            <w:r>
              <w:rPr>
                <w:rFonts w:ascii="Times New Roman" w:cs="Times New Roman" w:hAnsi="Times New Roman"/>
                <w:bCs/>
                <w:sz w:val="24"/>
                <w:szCs w:val="24"/>
                <w:lang w:val="ru-RU"/>
              </w:rPr>
              <w:t xml:space="preserve"> </w:t>
            </w:r>
            <w:r>
              <w:rPr>
                <w:rFonts w:ascii="Times New Roman" w:cs="Times New Roman" w:hAnsi="Times New Roman"/>
                <w:bCs/>
                <w:sz w:val="24"/>
                <w:szCs w:val="24"/>
              </w:rPr>
              <w:t>групп (человек)</w:t>
            </w:r>
          </w:p>
        </w:tc>
      </w:tr>
      <w:tr>
        <w:trPr>
          <w:trHeight w:val="240"/>
        </w:trPr>
        <w:tc>
          <w:tcPr>
            <w:cnfStyle w:val="001000010000"/>
            <w:tcW w:w="4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010000"/>
            <w:tcW w:w="3178"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001010000"/>
            <w:tcW w:w="246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pStyle w:val="TableParagraph"/>
              <w:ind w:left="302" w:right="152" w:hanging="113"/>
              <w:contextualSpacing w:val="on"/>
              <w:jc w:val="center"/>
              <w:rPr>
                <w:bCs/>
                <w:sz w:val="24"/>
                <w:szCs w:val="24"/>
                <w:lang w:val="ru-RU"/>
              </w:rPr>
            </w:pPr>
            <w:r>
              <w:rPr>
                <w:bCs/>
                <w:sz w:val="24"/>
                <w:szCs w:val="24"/>
                <w:lang w:val="ru-RU"/>
              </w:rPr>
              <w:t>12</w:t>
            </w:r>
          </w:p>
        </w:tc>
        <w:tc>
          <w:tcPr>
            <w:cnfStyle w:val="000100010000"/>
            <w:tcW w:w="342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pStyle w:val="TableParagraph"/>
              <w:ind w:left="720" w:right="230"/>
              <w:contextualSpacing w:val="on"/>
              <w:jc w:val="center"/>
              <w:rPr>
                <w:bCs/>
                <w:sz w:val="24"/>
                <w:szCs w:val="24"/>
                <w:lang w:val="ru-RU"/>
              </w:rPr>
            </w:pPr>
            <w:r>
              <w:rPr>
                <w:bCs/>
                <w:sz w:val="24"/>
                <w:szCs w:val="24"/>
                <w:lang w:val="ru-RU"/>
              </w:rPr>
              <w:t>10</w:t>
            </w:r>
          </w:p>
        </w:tc>
      </w:tr>
      <w:tr>
        <w:trPr>
          <w:trHeight w:val="329"/>
        </w:trPr>
        <w:tc>
          <w:tcPr>
            <w:cnfStyle w:val="001000100000"/>
            <w:tcW w:w="40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1.</w:t>
            </w:r>
          </w:p>
        </w:tc>
        <w:tc>
          <w:tcPr>
            <w:cnfStyle w:val="000010100000"/>
            <w:tcW w:w="317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rPr>
              <w:t>Общая</w:t>
            </w:r>
            <w:r>
              <w:rPr>
                <w:sz w:val="24"/>
                <w:szCs w:val="24"/>
                <w:lang w:val="ru-RU"/>
              </w:rPr>
              <w:t xml:space="preserve"> </w:t>
            </w:r>
            <w:r>
              <w:rPr>
                <w:sz w:val="24"/>
                <w:szCs w:val="24"/>
              </w:rPr>
              <w:t>физическая</w:t>
            </w:r>
            <w:r>
              <w:rPr>
                <w:sz w:val="24"/>
                <w:szCs w:val="24"/>
                <w:lang w:val="ru-RU"/>
              </w:rPr>
              <w:t xml:space="preserve"> </w:t>
            </w:r>
            <w:r>
              <w:rPr>
                <w:sz w:val="24"/>
                <w:szCs w:val="24"/>
              </w:rPr>
              <w:t>подготовка</w:t>
            </w:r>
            <w:r>
              <w:rPr>
                <w:sz w:val="24"/>
                <w:szCs w:val="24"/>
                <w:lang w:val="ru-RU"/>
              </w:rPr>
              <w:t xml:space="preserve"> </w:t>
            </w:r>
          </w:p>
        </w:tc>
        <w:tc>
          <w:tcPr>
            <w:cnfStyle w:val="000001100000"/>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94</w:t>
            </w:r>
          </w:p>
        </w:tc>
        <w:tc>
          <w:tcPr>
            <w:cnfStyle w:val="000010100000"/>
            <w:tcW w:w="14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116</w:t>
            </w:r>
          </w:p>
        </w:tc>
        <w:tc>
          <w:tcPr>
            <w:cnfStyle w:val="000001100000"/>
            <w:tcW w:w="196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78-93</w:t>
            </w:r>
          </w:p>
        </w:tc>
        <w:tc>
          <w:tcPr>
            <w:cnfStyle w:val="000100100000"/>
            <w:tcW w:w="145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102-131</w:t>
            </w:r>
          </w:p>
        </w:tc>
      </w:tr>
      <w:tr>
        <w:trPr>
          <w:trHeight w:val="329"/>
        </w:trPr>
        <w:tc>
          <w:tcPr>
            <w:cnfStyle w:val="001000010000"/>
            <w:tcW w:w="40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2.</w:t>
            </w:r>
          </w:p>
        </w:tc>
        <w:tc>
          <w:tcPr>
            <w:cnfStyle w:val="000010010000"/>
            <w:tcW w:w="317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rPr>
              <w:t>Специальная</w:t>
            </w:r>
            <w:r>
              <w:rPr>
                <w:sz w:val="24"/>
                <w:szCs w:val="24"/>
                <w:lang w:val="ru-RU"/>
              </w:rPr>
              <w:t xml:space="preserve"> </w:t>
            </w:r>
            <w:r>
              <w:rPr>
                <w:sz w:val="24"/>
                <w:szCs w:val="24"/>
              </w:rPr>
              <w:t>физическая</w:t>
            </w:r>
            <w:r>
              <w:rPr>
                <w:sz w:val="24"/>
                <w:szCs w:val="24"/>
                <w:lang w:val="ru-RU"/>
              </w:rPr>
              <w:t xml:space="preserve"> </w:t>
            </w:r>
            <w:r>
              <w:rPr>
                <w:sz w:val="24"/>
                <w:szCs w:val="24"/>
              </w:rPr>
              <w:t>подготовка</w:t>
            </w:r>
            <w:r>
              <w:rPr>
                <w:sz w:val="24"/>
                <w:szCs w:val="24"/>
                <w:lang w:val="ru-RU"/>
              </w:rPr>
              <w:t xml:space="preserve"> </w:t>
            </w:r>
          </w:p>
        </w:tc>
        <w:tc>
          <w:tcPr>
            <w:cnfStyle w:val="000001010000"/>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46</w:t>
            </w:r>
          </w:p>
        </w:tc>
        <w:tc>
          <w:tcPr>
            <w:cnfStyle w:val="000010010000"/>
            <w:tcW w:w="14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62</w:t>
            </w:r>
          </w:p>
        </w:tc>
        <w:tc>
          <w:tcPr>
            <w:cnfStyle w:val="000001010000"/>
            <w:tcW w:w="196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110-128</w:t>
            </w:r>
          </w:p>
        </w:tc>
        <w:tc>
          <w:tcPr>
            <w:cnfStyle w:val="000100010000"/>
            <w:tcW w:w="145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145-187</w:t>
            </w:r>
          </w:p>
        </w:tc>
      </w:tr>
      <w:tr>
        <w:trPr>
          <w:trHeight w:val="329"/>
        </w:trPr>
        <w:tc>
          <w:tcPr>
            <w:cnfStyle w:val="001000100000"/>
            <w:tcW w:w="40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3.</w:t>
            </w:r>
          </w:p>
        </w:tc>
        <w:tc>
          <w:tcPr>
            <w:cnfStyle w:val="000010100000"/>
            <w:tcW w:w="317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rPr>
            </w:pPr>
            <w:r>
              <w:rPr>
                <w:sz w:val="24"/>
                <w:szCs w:val="24"/>
                <w:lang w:val="ru-RU" w:eastAsia="ru-RU"/>
              </w:rPr>
              <w:t>Участие в с</w:t>
            </w:r>
            <w:r>
              <w:rPr>
                <w:sz w:val="24"/>
                <w:szCs w:val="24"/>
                <w:lang w:eastAsia="ru-RU"/>
              </w:rPr>
              <w:t>портивны</w:t>
            </w:r>
            <w:r>
              <w:rPr>
                <w:sz w:val="24"/>
                <w:szCs w:val="24"/>
                <w:lang w:val="ru-RU" w:eastAsia="ru-RU"/>
              </w:rPr>
              <w:t>х</w:t>
            </w:r>
            <w:r>
              <w:rPr>
                <w:sz w:val="24"/>
                <w:szCs w:val="24"/>
                <w:lang w:val="ru-RU" w:eastAsia="ru-RU"/>
              </w:rPr>
              <w:t xml:space="preserve"> </w:t>
            </w:r>
            <w:r>
              <w:rPr>
                <w:sz w:val="24"/>
                <w:szCs w:val="24"/>
                <w:lang w:eastAsia="ru-RU"/>
              </w:rPr>
              <w:t>соревновани</w:t>
            </w:r>
            <w:r>
              <w:rPr>
                <w:sz w:val="24"/>
                <w:szCs w:val="24"/>
                <w:lang w:val="ru-RU" w:eastAsia="ru-RU"/>
              </w:rPr>
              <w:t>ях</w:t>
            </w:r>
            <w:r>
              <w:rPr>
                <w:sz w:val="24"/>
                <w:szCs w:val="24"/>
                <w:lang w:val="ru-RU" w:eastAsia="ru-RU"/>
              </w:rPr>
              <w:t xml:space="preserve"> </w:t>
            </w:r>
          </w:p>
        </w:tc>
        <w:tc>
          <w:tcPr>
            <w:cnfStyle w:val="000001100000"/>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0</w:t>
            </w:r>
          </w:p>
        </w:tc>
        <w:tc>
          <w:tcPr>
            <w:cnfStyle w:val="000010100000"/>
            <w:tcW w:w="14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0</w:t>
            </w:r>
          </w:p>
        </w:tc>
        <w:tc>
          <w:tcPr>
            <w:cnfStyle w:val="000001100000"/>
            <w:tcW w:w="196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25-31</w:t>
            </w:r>
          </w:p>
        </w:tc>
        <w:tc>
          <w:tcPr>
            <w:cnfStyle w:val="000100100000"/>
            <w:tcW w:w="145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51-66</w:t>
            </w:r>
          </w:p>
        </w:tc>
      </w:tr>
      <w:tr>
        <w:trPr>
          <w:trHeight w:val="329"/>
        </w:trPr>
        <w:tc>
          <w:tcPr>
            <w:cnfStyle w:val="001000010000"/>
            <w:tcW w:w="40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4.</w:t>
            </w:r>
          </w:p>
        </w:tc>
        <w:tc>
          <w:tcPr>
            <w:cnfStyle w:val="000010010000"/>
            <w:tcW w:w="3178"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rPr>
              <w:t>Техническая</w:t>
            </w:r>
            <w:r>
              <w:rPr>
                <w:sz w:val="24"/>
                <w:szCs w:val="24"/>
                <w:lang w:val="ru-RU"/>
              </w:rPr>
              <w:t xml:space="preserve"> </w:t>
            </w:r>
            <w:r>
              <w:rPr>
                <w:sz w:val="24"/>
                <w:szCs w:val="24"/>
              </w:rPr>
              <w:t>подготовка</w:t>
            </w:r>
            <w:r>
              <w:rPr>
                <w:sz w:val="24"/>
                <w:szCs w:val="24"/>
                <w:lang w:val="ru-RU"/>
              </w:rPr>
              <w:t xml:space="preserve"> </w:t>
            </w:r>
          </w:p>
        </w:tc>
        <w:tc>
          <w:tcPr>
            <w:cnfStyle w:val="000001010000"/>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109</w:t>
            </w:r>
          </w:p>
        </w:tc>
        <w:tc>
          <w:tcPr>
            <w:cnfStyle w:val="000010010000"/>
            <w:tcW w:w="14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164</w:t>
            </w:r>
          </w:p>
        </w:tc>
        <w:tc>
          <w:tcPr>
            <w:cnfStyle w:val="000001010000"/>
            <w:tcW w:w="196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220-268</w:t>
            </w:r>
          </w:p>
        </w:tc>
        <w:tc>
          <w:tcPr>
            <w:cnfStyle w:val="000100010000"/>
            <w:tcW w:w="1459"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302-384</w:t>
            </w:r>
          </w:p>
        </w:tc>
      </w:tr>
      <w:tr>
        <w:trPr>
          <w:trHeight w:val="986"/>
        </w:trPr>
        <w:tc>
          <w:tcPr>
            <w:cnfStyle w:val="001000100000"/>
            <w:tcW w:w="408"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5</w:t>
            </w:r>
          </w:p>
        </w:tc>
        <w:tc>
          <w:tcPr>
            <w:cnfStyle w:val="000010100000"/>
            <w:tcW w:w="3178"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Тактическая</w:t>
            </w:r>
            <w:r>
              <w:rPr>
                <w:sz w:val="24"/>
                <w:szCs w:val="24"/>
                <w:lang w:val="ru-RU"/>
              </w:rPr>
              <w:t xml:space="preserve"> </w:t>
            </w:r>
            <w:r>
              <w:rPr>
                <w:sz w:val="24"/>
                <w:szCs w:val="24"/>
                <w:lang w:val="ru-RU"/>
              </w:rPr>
              <w:t>подготовка</w:t>
            </w:r>
            <w:r>
              <w:rPr>
                <w:sz w:val="24"/>
                <w:szCs w:val="24"/>
                <w:lang w:val="ru-RU"/>
              </w:rPr>
              <w:t>,</w:t>
            </w:r>
          </w:p>
          <w:p>
            <w:pPr>
              <w:pStyle w:val="TableParagraph"/>
              <w:ind w:left="40"/>
              <w:contextualSpacing w:val="on"/>
              <w:jc w:val="both"/>
              <w:rPr>
                <w:sz w:val="24"/>
                <w:szCs w:val="24"/>
                <w:lang w:val="ru-RU"/>
              </w:rPr>
            </w:pPr>
            <w:r>
              <w:rPr>
                <w:sz w:val="24"/>
                <w:szCs w:val="24"/>
                <w:lang w:val="ru-RU"/>
              </w:rPr>
              <w:t>Теоретическая</w:t>
            </w:r>
            <w:r>
              <w:rPr>
                <w:sz w:val="24"/>
                <w:szCs w:val="24"/>
                <w:lang w:val="ru-RU"/>
              </w:rPr>
              <w:t xml:space="preserve"> </w:t>
            </w:r>
            <w:r>
              <w:rPr>
                <w:sz w:val="24"/>
                <w:szCs w:val="24"/>
                <w:lang w:val="ru-RU"/>
              </w:rPr>
              <w:t>подготовка</w:t>
            </w:r>
            <w:r>
              <w:rPr>
                <w:sz w:val="24"/>
                <w:szCs w:val="24"/>
                <w:lang w:val="ru-RU"/>
              </w:rPr>
              <w:t>,</w:t>
            </w:r>
          </w:p>
          <w:p>
            <w:pPr>
              <w:pStyle w:val="TableParagraph"/>
              <w:ind w:left="40"/>
              <w:contextualSpacing w:val="on"/>
              <w:jc w:val="both"/>
              <w:rPr>
                <w:sz w:val="24"/>
                <w:szCs w:val="24"/>
                <w:lang w:val="ru-RU"/>
              </w:rPr>
            </w:pPr>
            <w:r>
              <w:rPr>
                <w:sz w:val="24"/>
                <w:szCs w:val="24"/>
                <w:lang w:val="ru-RU"/>
              </w:rPr>
              <w:t>Психологическая</w:t>
            </w:r>
            <w:r>
              <w:rPr>
                <w:sz w:val="24"/>
                <w:szCs w:val="24"/>
                <w:lang w:val="ru-RU"/>
              </w:rPr>
              <w:t xml:space="preserve"> </w:t>
            </w:r>
            <w:r>
              <w:rPr>
                <w:sz w:val="24"/>
                <w:szCs w:val="24"/>
                <w:lang w:val="ru-RU"/>
              </w:rPr>
              <w:t>подгото</w:t>
            </w:r>
            <w:r>
              <w:rPr>
                <w:sz w:val="24"/>
                <w:szCs w:val="24"/>
                <w:lang w:val="ru-RU"/>
              </w:rPr>
              <w:t>в</w:t>
            </w:r>
            <w:r>
              <w:rPr>
                <w:sz w:val="24"/>
                <w:szCs w:val="24"/>
                <w:lang w:val="ru-RU"/>
              </w:rPr>
              <w:t>ка</w:t>
            </w:r>
            <w:r>
              <w:rPr>
                <w:sz w:val="24"/>
                <w:szCs w:val="24"/>
                <w:lang w:val="ru-RU"/>
              </w:rPr>
              <w:t>%</w:t>
            </w:r>
          </w:p>
        </w:tc>
        <w:tc>
          <w:tcPr>
            <w:cnfStyle w:val="000001100000"/>
            <w:tcW w:w="1054"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54</w:t>
            </w:r>
          </w:p>
        </w:tc>
        <w:tc>
          <w:tcPr>
            <w:cnfStyle w:val="000010100000"/>
            <w:tcW w:w="1411" w:type="dxa"/>
            <w:gridSpan w:val="2"/>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62</w:t>
            </w:r>
          </w:p>
        </w:tc>
        <w:tc>
          <w:tcPr>
            <w:cnfStyle w:val="000001100000"/>
            <w:tcW w:w="1961"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62-74</w:t>
            </w:r>
          </w:p>
        </w:tc>
        <w:tc>
          <w:tcPr>
            <w:cnfStyle w:val="000100100000"/>
            <w:tcW w:w="1459"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72-94</w:t>
            </w:r>
          </w:p>
        </w:tc>
      </w:tr>
      <w:tr>
        <w:trPr>
          <w:trHeight w:val="499"/>
        </w:trPr>
        <w:tc>
          <w:tcPr>
            <w:cnfStyle w:val="001000010000"/>
            <w:tcW w:w="408"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6</w:t>
            </w:r>
          </w:p>
        </w:tc>
        <w:tc>
          <w:tcPr>
            <w:cnfStyle w:val="000010010000"/>
            <w:tcW w:w="3178"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Инструкторская</w:t>
            </w:r>
            <w:r>
              <w:rPr>
                <w:sz w:val="24"/>
                <w:szCs w:val="24"/>
                <w:lang w:val="ru-RU"/>
              </w:rPr>
              <w:t xml:space="preserve"> </w:t>
            </w:r>
            <w:r>
              <w:rPr>
                <w:sz w:val="24"/>
                <w:szCs w:val="24"/>
                <w:lang w:val="ru-RU"/>
              </w:rPr>
              <w:t>практика</w:t>
            </w:r>
            <w:r>
              <w:rPr>
                <w:sz w:val="24"/>
                <w:szCs w:val="24"/>
                <w:lang w:val="ru-RU"/>
              </w:rPr>
              <w:t xml:space="preserve"> и</w:t>
            </w:r>
          </w:p>
          <w:p>
            <w:pPr>
              <w:pStyle w:val="TableParagraph"/>
              <w:ind w:left="40"/>
              <w:contextualSpacing w:val="on"/>
              <w:jc w:val="both"/>
              <w:rPr>
                <w:sz w:val="24"/>
                <w:szCs w:val="24"/>
                <w:lang w:val="ru-RU"/>
              </w:rPr>
            </w:pPr>
            <w:r>
              <w:rPr>
                <w:sz w:val="24"/>
                <w:szCs w:val="24"/>
                <w:lang w:val="ru-RU"/>
              </w:rPr>
              <w:t>Судейская</w:t>
            </w:r>
            <w:r>
              <w:rPr>
                <w:sz w:val="24"/>
                <w:szCs w:val="24"/>
                <w:lang w:val="ru-RU"/>
              </w:rPr>
              <w:t xml:space="preserve"> </w:t>
            </w:r>
            <w:r>
              <w:rPr>
                <w:sz w:val="24"/>
                <w:szCs w:val="24"/>
                <w:lang w:val="ru-RU"/>
              </w:rPr>
              <w:t>практика</w:t>
            </w:r>
            <w:r>
              <w:rPr>
                <w:sz w:val="24"/>
                <w:szCs w:val="24"/>
                <w:lang w:val="ru-RU"/>
              </w:rPr>
              <w:t xml:space="preserve"> </w:t>
            </w:r>
          </w:p>
        </w:tc>
        <w:tc>
          <w:tcPr>
            <w:cnfStyle w:val="000001010000"/>
            <w:tcW w:w="1054"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lang w:val="ru-RU"/>
              </w:rPr>
            </w:pPr>
          </w:p>
        </w:tc>
        <w:tc>
          <w:tcPr>
            <w:cnfStyle w:val="000010010000"/>
            <w:tcW w:w="1411" w:type="dxa"/>
            <w:gridSpan w:val="2"/>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w:t>
            </w:r>
          </w:p>
        </w:tc>
        <w:tc>
          <w:tcPr>
            <w:cnfStyle w:val="000001010000"/>
            <w:tcW w:w="1961"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lang w:val="ru-RU"/>
              </w:rPr>
            </w:pPr>
            <w:r>
              <w:rPr>
                <w:rFonts w:ascii="Calibri" w:hAnsi="Calibri"/>
                <w:color w:val="000000"/>
                <w:sz w:val="22"/>
              </w:rPr>
              <w:t>5-6</w:t>
            </w:r>
          </w:p>
        </w:tc>
        <w:tc>
          <w:tcPr>
            <w:cnfStyle w:val="000100010000"/>
            <w:tcW w:w="1459"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rPr>
            </w:pPr>
            <w:r>
              <w:rPr>
                <w:rFonts w:ascii="Calibri" w:hAnsi="Calibri"/>
                <w:color w:val="000000"/>
                <w:sz w:val="22"/>
              </w:rPr>
              <w:t>20-28</w:t>
            </w:r>
          </w:p>
        </w:tc>
      </w:tr>
      <w:tr>
        <w:trPr>
          <w:trHeight w:val="1380"/>
        </w:trPr>
        <w:tc>
          <w:tcPr>
            <w:cnfStyle w:val="001000100000"/>
            <w:tcW w:w="408"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7</w:t>
            </w:r>
          </w:p>
        </w:tc>
        <w:tc>
          <w:tcPr>
            <w:cnfStyle w:val="000010100000"/>
            <w:tcW w:w="3178"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Медицинские, медико-биологические</w:t>
            </w:r>
            <w:r>
              <w:rPr>
                <w:sz w:val="24"/>
                <w:szCs w:val="24"/>
                <w:lang w:val="ru-RU"/>
              </w:rPr>
              <w:t xml:space="preserve"> </w:t>
            </w:r>
            <w:r>
              <w:rPr>
                <w:sz w:val="24"/>
                <w:szCs w:val="24"/>
                <w:lang w:val="ru-RU"/>
              </w:rPr>
              <w:t>мероприятия</w:t>
            </w:r>
            <w:r>
              <w:rPr>
                <w:sz w:val="24"/>
                <w:szCs w:val="24"/>
                <w:lang w:val="ru-RU"/>
              </w:rPr>
              <w:t>,</w:t>
            </w:r>
          </w:p>
          <w:p>
            <w:pPr>
              <w:pStyle w:val="TableParagraph"/>
              <w:ind w:left="40"/>
              <w:contextualSpacing w:val="on"/>
              <w:jc w:val="both"/>
              <w:rPr>
                <w:sz w:val="24"/>
                <w:szCs w:val="24"/>
                <w:lang w:val="ru-RU"/>
              </w:rPr>
            </w:pPr>
            <w:r>
              <w:rPr>
                <w:sz w:val="24"/>
                <w:szCs w:val="24"/>
                <w:lang w:val="ru-RU"/>
              </w:rPr>
              <w:t>Восстановительные</w:t>
            </w:r>
            <w:r>
              <w:rPr>
                <w:sz w:val="24"/>
                <w:szCs w:val="24"/>
                <w:lang w:val="ru-RU"/>
              </w:rPr>
              <w:t xml:space="preserve"> </w:t>
            </w:r>
            <w:r>
              <w:rPr>
                <w:sz w:val="24"/>
                <w:szCs w:val="24"/>
                <w:lang w:val="ru-RU"/>
              </w:rPr>
              <w:t>мер</w:t>
            </w:r>
            <w:r>
              <w:rPr>
                <w:sz w:val="24"/>
                <w:szCs w:val="24"/>
                <w:lang w:val="ru-RU"/>
              </w:rPr>
              <w:t>о</w:t>
            </w:r>
            <w:r>
              <w:rPr>
                <w:sz w:val="24"/>
                <w:szCs w:val="24"/>
                <w:lang w:val="ru-RU"/>
              </w:rPr>
              <w:t>приятия</w:t>
            </w:r>
            <w:r>
              <w:rPr>
                <w:sz w:val="24"/>
                <w:szCs w:val="24"/>
                <w:lang w:val="ru-RU"/>
              </w:rPr>
              <w:t>,</w:t>
            </w:r>
          </w:p>
          <w:p>
            <w:pPr>
              <w:pStyle w:val="TableParagraph"/>
              <w:ind w:left="40"/>
              <w:contextualSpacing w:val="on"/>
              <w:jc w:val="both"/>
              <w:rPr>
                <w:sz w:val="24"/>
                <w:szCs w:val="24"/>
                <w:lang w:val="ru-RU"/>
              </w:rPr>
            </w:pPr>
            <w:r>
              <w:rPr>
                <w:sz w:val="24"/>
                <w:szCs w:val="24"/>
                <w:lang w:val="ru-RU"/>
              </w:rPr>
              <w:t>Контрольные мероприятия (</w:t>
            </w:r>
            <w:r>
              <w:rPr>
                <w:sz w:val="24"/>
                <w:szCs w:val="24"/>
                <w:lang w:val="ru-RU" w:eastAsia="ru-RU"/>
              </w:rPr>
              <w:t>тестирование и контроль)</w:t>
            </w:r>
            <w:r>
              <w:rPr>
                <w:sz w:val="24"/>
                <w:szCs w:val="24"/>
                <w:lang w:val="ru-RU" w:eastAsia="ru-RU"/>
              </w:rPr>
              <w:t xml:space="preserve"> </w:t>
            </w:r>
          </w:p>
        </w:tc>
        <w:tc>
          <w:tcPr>
            <w:cnfStyle w:val="000001100000"/>
            <w:tcW w:w="1054"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lang w:val="ru-RU"/>
              </w:rPr>
            </w:pPr>
            <w:r>
              <w:rPr>
                <w:rFonts w:ascii="Calibri" w:hAnsi="Calibri"/>
                <w:color w:val="000000"/>
                <w:sz w:val="22"/>
                <w:lang w:val="ru-RU"/>
              </w:rPr>
              <w:t>9</w:t>
            </w:r>
          </w:p>
        </w:tc>
        <w:tc>
          <w:tcPr>
            <w:cnfStyle w:val="000010100000"/>
            <w:tcW w:w="1411" w:type="dxa"/>
            <w:gridSpan w:val="2"/>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12</w:t>
            </w:r>
          </w:p>
        </w:tc>
        <w:tc>
          <w:tcPr>
            <w:cnfStyle w:val="000001100000"/>
            <w:tcW w:w="1961"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lang w:val="ru-RU"/>
              </w:rPr>
            </w:pPr>
            <w:r>
              <w:rPr>
                <w:rFonts w:ascii="Calibri" w:hAnsi="Calibri"/>
                <w:color w:val="000000"/>
                <w:sz w:val="22"/>
                <w:lang w:val="ru-RU"/>
              </w:rPr>
              <w:t>20-24</w:t>
            </w:r>
          </w:p>
        </w:tc>
        <w:tc>
          <w:tcPr>
            <w:cnfStyle w:val="000100100000"/>
            <w:tcW w:w="1459" w:type="dxa"/>
            <w:tcBorders>
              <w:top w:val="single" w:color="000000" w:sz="8" w:space="0"/>
              <w:left w:val="single" w:color="000000" w:sz="8" w:space="0"/>
              <w:right w:val="single" w:color="000000" w:sz="8" w:space="0"/>
            </w:tcBorders>
            <w:shd w:val="clear" w:color="auto" w:fill="auto"/>
            <w:vAlign w:val="center"/>
          </w:tcPr>
          <w:p>
            <w:pPr>
              <w:jc w:val="center"/>
              <w:rPr>
                <w:rFonts w:ascii="Calibri" w:hAnsi="Calibri"/>
                <w:color w:val="000000"/>
                <w:sz w:val="22"/>
                <w:lang w:val="ru-RU"/>
              </w:rPr>
            </w:pPr>
            <w:r>
              <w:rPr>
                <w:rFonts w:ascii="Calibri" w:hAnsi="Calibri"/>
                <w:color w:val="000000"/>
                <w:sz w:val="22"/>
                <w:lang w:val="ru-RU"/>
              </w:rPr>
              <w:t>36-46</w:t>
            </w:r>
          </w:p>
        </w:tc>
      </w:tr>
      <w:tr>
        <w:trPr>
          <w:trHeight w:val="407"/>
        </w:trPr>
        <w:tc>
          <w:tcPr>
            <w:cnfStyle w:val="011000000000"/>
            <w:tcW w:w="3586"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bCs/>
                <w:sz w:val="24"/>
                <w:szCs w:val="24"/>
                <w:lang w:val="ru-RU"/>
              </w:rPr>
            </w:pPr>
            <w:r>
              <w:rPr>
                <w:bCs/>
                <w:sz w:val="24"/>
                <w:szCs w:val="24"/>
                <w:lang w:val="ru-RU"/>
              </w:rPr>
              <w:t>Общее количество часов в год</w:t>
            </w:r>
          </w:p>
        </w:tc>
        <w:tc>
          <w:tcPr>
            <w:cnfStyle w:val="010010000000"/>
            <w:tcW w:w="105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312</w:t>
            </w:r>
          </w:p>
        </w:tc>
        <w:tc>
          <w:tcPr>
            <w:cnfStyle w:val="010001000000"/>
            <w:tcW w:w="14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416</w:t>
            </w:r>
          </w:p>
        </w:tc>
        <w:tc>
          <w:tcPr>
            <w:cnfStyle w:val="010010000000"/>
            <w:tcW w:w="1961"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520-624</w:t>
            </w:r>
          </w:p>
        </w:tc>
        <w:tc>
          <w:tcPr>
            <w:cnfStyle w:val="010100000000"/>
            <w:tcW w:w="1459"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728-936</w:t>
            </w:r>
          </w:p>
        </w:tc>
      </w:tr>
    </w:tbl>
    <w:p>
      <w:pPr>
        <w:pStyle w:val="NoSpacing"/>
        <w:rPr>
          <w:rFonts w:ascii="Times New Roman" w:cs="Times New Roman" w:hAnsi="Times New Roman"/>
          <w:b/>
          <w:i/>
          <w:sz w:val="26"/>
          <w:szCs w:val="26"/>
        </w:rPr>
      </w:pPr>
      <w:r>
        <w:rPr>
          <w:rFonts w:ascii="Times New Roman" w:cs="Times New Roman" w:hAnsi="Times New Roman"/>
          <w:b/>
          <w:i/>
          <w:sz w:val="26"/>
          <w:szCs w:val="26"/>
        </w:rPr>
        <w:t>Для дисциплины «кумите»</w:t>
      </w:r>
    </w:p>
    <w:tbl>
      <w:tblPr>
        <w:tblStyle w:val="TableNormal"/>
        <w:tblW w:w="4877" w:type="pct"/>
        <w:tblInd w:w="57" w:type="dxa"/>
        <w:tblLayout w:type="fixed"/>
        <w:tblCellMar>
          <w:left w:w="57" w:type="dxa"/>
          <w:right w:w="57" w:type="dxa"/>
        </w:tblCellMar>
        <w:tblLook w:val="01E0"/>
      </w:tblPr>
      <w:tblGrid>
        <w:gridCol w:w="300"/>
        <w:gridCol w:w="3158"/>
        <w:gridCol w:w="914"/>
        <w:gridCol w:w="21"/>
        <w:gridCol w:w="1336"/>
        <w:gridCol w:w="2059"/>
        <w:gridCol w:w="1625"/>
        <w:gridCol w:w="39"/>
      </w:tblGrid>
      <w:tr>
        <w:trPr>
          <w:gridAfter w:val="1"/>
          <w:wAfter w:w="40" w:type="dxa"/>
          <w:trHeight w:val="262"/>
        </w:trPr>
        <w:tc>
          <w:tcPr>
            <w:cnfStyle w:val="101000000000"/>
            <w:tcW w:w="30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jc w:val="center"/>
              <w:rPr/>
            </w:pPr>
            <w:r>
              <w:rPr>
                <w:bCs/>
                <w:sz w:val="24"/>
                <w:szCs w:val="24"/>
              </w:rPr>
              <w:t>№</w:t>
            </w:r>
            <w:r>
              <w:rPr>
                <w:bCs/>
                <w:spacing w:val="-57"/>
                <w:sz w:val="24"/>
                <w:szCs w:val="24"/>
              </w:rPr>
              <w:br w:type="textWrapping"/>
            </w:r>
            <w:r>
              <w:rPr>
                <w:bCs/>
                <w:sz w:val="24"/>
                <w:szCs w:val="24"/>
              </w:rPr>
              <w:t>п/п</w:t>
            </w:r>
          </w:p>
        </w:tc>
        <w:tc>
          <w:tcPr>
            <w:cnfStyle w:val="100010000000"/>
            <w:tcW w:w="3177" w:type="dxa"/>
            <w:vMerge w:val="restart"/>
            <w:tcBorders>
              <w:top w:val="single" w:color="000000" w:sz="8" w:space="0"/>
              <w:left w:val="single" w:color="000000" w:sz="8" w:space="0"/>
              <w:bottom w:val="single" w:color="000000" w:sz="8" w:space="0"/>
              <w:right w:val="single" w:color="000000" w:sz="4" w:space="0"/>
            </w:tcBorders>
            <w:shd w:val="clear" w:color="auto" w:fill="auto"/>
            <w:vAlign w:val="center"/>
          </w:tcPr>
          <w:p>
            <w:pPr>
              <w:pStyle w:val="TableParagraph"/>
              <w:jc w:val="center"/>
              <w:rPr>
                <w:bCs/>
                <w:sz w:val="24"/>
                <w:szCs w:val="24"/>
                <w:lang w:val="ru-RU"/>
              </w:rPr>
            </w:pPr>
            <w:r>
              <w:rPr>
                <w:bCs/>
                <w:spacing w:val="-4"/>
                <w:sz w:val="24"/>
                <w:szCs w:val="24"/>
                <w:lang w:val="ru-RU"/>
              </w:rPr>
              <w:t xml:space="preserve">Виды </w:t>
            </w:r>
            <w:r>
              <w:rPr>
                <w:bCs/>
                <w:sz w:val="24"/>
                <w:szCs w:val="24"/>
                <w:lang w:val="ru-RU"/>
              </w:rPr>
              <w:t>подготовки и иные</w:t>
            </w:r>
          </w:p>
          <w:p>
            <w:pPr>
              <w:pStyle w:val="TableParagraph"/>
              <w:jc w:val="center"/>
              <w:rPr>
                <w:bCs/>
                <w:sz w:val="24"/>
                <w:szCs w:val="24"/>
                <w:lang w:val="ru-RU"/>
              </w:rPr>
            </w:pPr>
            <w:r>
              <w:rPr>
                <w:bCs/>
                <w:sz w:val="24"/>
                <w:szCs w:val="24"/>
                <w:lang w:val="ru-RU"/>
              </w:rPr>
              <w:t xml:space="preserve"> мероприятия</w:t>
            </w:r>
          </w:p>
        </w:tc>
        <w:tc>
          <w:tcPr>
            <w:cnfStyle w:val="100100000000"/>
            <w:tcW w:w="5993" w:type="dxa"/>
            <w:gridSpan w:val="5"/>
            <w:tcBorders>
              <w:top w:val="single" w:color="000000" w:sz="8" w:space="0"/>
              <w:left w:val="single" w:color="000000" w:sz="4" w:space="0"/>
              <w:bottom w:val="single" w:color="000000" w:sz="8" w:space="0"/>
              <w:right w:val="single" w:color="000000" w:sz="8" w:space="0"/>
            </w:tcBorders>
            <w:shd w:val="clear" w:color="auto" w:fill="auto"/>
            <w:vAlign w:val="center"/>
          </w:tcPr>
          <w:p>
            <w:pPr>
              <w:pStyle w:val="TableParagraph"/>
              <w:jc w:val="center"/>
              <w:rPr>
                <w:bCs/>
                <w:sz w:val="24"/>
                <w:szCs w:val="24"/>
              </w:rPr>
            </w:pPr>
            <w:r>
              <w:rPr>
                <w:bCs/>
                <w:sz w:val="24"/>
                <w:szCs w:val="24"/>
              </w:rPr>
              <w:t>Этапы</w:t>
            </w:r>
            <w:r>
              <w:rPr>
                <w:bCs/>
                <w:spacing w:val="-2"/>
                <w:sz w:val="24"/>
                <w:szCs w:val="24"/>
              </w:rPr>
              <w:t xml:space="preserve"> и годы</w:t>
            </w:r>
            <w:r>
              <w:rPr>
                <w:bCs/>
                <w:spacing w:val="-2"/>
                <w:sz w:val="24"/>
                <w:szCs w:val="24"/>
                <w:lang w:val="ru-RU"/>
              </w:rPr>
              <w:t xml:space="preserve"> </w:t>
            </w:r>
            <w:r>
              <w:rPr>
                <w:bCs/>
                <w:sz w:val="24"/>
                <w:szCs w:val="24"/>
              </w:rPr>
              <w:t>подготовки</w:t>
            </w:r>
          </w:p>
        </w:tc>
      </w:tr>
      <w:tr>
        <w:trPr>
          <w:gridAfter w:val="1"/>
          <w:wAfter w:w="40" w:type="dxa"/>
          <w:trHeight w:val="717"/>
        </w:trPr>
        <w:tc>
          <w:tcPr>
            <w:cnfStyle w:val="00100010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jc w:val="center"/>
              <w:rPr>
                <w:rFonts w:ascii="Times New Roman" w:cs="Times New Roman" w:hAnsi="Times New Roman"/>
                <w:sz w:val="24"/>
                <w:szCs w:val="24"/>
              </w:rPr>
            </w:pPr>
          </w:p>
        </w:tc>
        <w:tc>
          <w:tcPr>
            <w:cnfStyle w:val="00001010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jc w:val="center"/>
              <w:rPr>
                <w:rFonts w:ascii="Times New Roman" w:cs="Times New Roman" w:hAnsi="Times New Roman"/>
                <w:sz w:val="24"/>
                <w:szCs w:val="24"/>
              </w:rPr>
            </w:pPr>
          </w:p>
        </w:tc>
        <w:tc>
          <w:tcPr>
            <w:cnfStyle w:val="000001100000"/>
            <w:tcW w:w="2286" w:type="dxa"/>
            <w:gridSpan w:val="3"/>
            <w:tcBorders>
              <w:top w:val="single" w:color="000000" w:sz="8" w:space="0"/>
              <w:left w:val="single" w:color="000000" w:sz="4" w:space="0"/>
              <w:bottom w:val="single" w:color="000000" w:sz="8" w:space="0"/>
              <w:right w:val="single" w:color="000000" w:sz="8" w:space="0"/>
            </w:tcBorders>
            <w:shd w:val="clear" w:color="auto" w:fill="auto"/>
            <w:vAlign w:val="center"/>
          </w:tcPr>
          <w:p>
            <w:pPr>
              <w:pStyle w:val="TableParagraph"/>
              <w:jc w:val="center"/>
              <w:rPr>
                <w:sz w:val="24"/>
                <w:szCs w:val="24"/>
              </w:rPr>
            </w:pPr>
            <w:r>
              <w:rPr>
                <w:sz w:val="24"/>
                <w:szCs w:val="24"/>
              </w:rPr>
              <w:t>Этап</w:t>
            </w:r>
            <w:r>
              <w:rPr>
                <w:sz w:val="24"/>
                <w:szCs w:val="24"/>
                <w:lang w:val="ru-RU"/>
              </w:rPr>
              <w:t xml:space="preserve"> </w:t>
            </w:r>
            <w:r>
              <w:rPr>
                <w:sz w:val="24"/>
                <w:szCs w:val="24"/>
              </w:rPr>
              <w:t>начальной</w:t>
            </w:r>
            <w:r>
              <w:rPr>
                <w:sz w:val="24"/>
                <w:szCs w:val="24"/>
                <w:lang w:val="ru-RU"/>
              </w:rPr>
              <w:t xml:space="preserve"> </w:t>
            </w:r>
            <w:r>
              <w:rPr>
                <w:sz w:val="24"/>
                <w:szCs w:val="24"/>
              </w:rPr>
              <w:t>подготовки</w:t>
            </w:r>
          </w:p>
        </w:tc>
        <w:tc>
          <w:tcPr>
            <w:cnfStyle w:val="000100100000"/>
            <w:tcW w:w="3707"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jc w:val="center"/>
              <w:rPr>
                <w:sz w:val="24"/>
                <w:szCs w:val="24"/>
                <w:lang w:val="ru-RU"/>
              </w:rPr>
            </w:pPr>
            <w:r>
              <w:rPr>
                <w:sz w:val="24"/>
                <w:szCs w:val="24"/>
                <w:lang w:val="ru-RU"/>
              </w:rPr>
              <w:t>Учебно-тренировочный этап</w:t>
            </w:r>
            <w:r>
              <w:rPr>
                <w:spacing w:val="-58"/>
                <w:sz w:val="24"/>
                <w:szCs w:val="24"/>
                <w:lang w:val="ru-RU"/>
              </w:rPr>
              <w:br w:type="textWrapping"/>
            </w:r>
            <w:r>
              <w:rPr>
                <w:sz w:val="24"/>
                <w:szCs w:val="24"/>
                <w:lang w:val="ru-RU"/>
              </w:rPr>
              <w:t>(этап спортивной</w:t>
            </w:r>
            <w:r>
              <w:rPr>
                <w:sz w:val="24"/>
                <w:szCs w:val="24"/>
                <w:lang w:val="ru-RU"/>
              </w:rPr>
              <w:t xml:space="preserve"> </w:t>
            </w:r>
            <w:r>
              <w:rPr>
                <w:sz w:val="24"/>
                <w:szCs w:val="24"/>
                <w:lang w:val="ru-RU"/>
              </w:rPr>
              <w:t>специализации)</w:t>
            </w:r>
          </w:p>
        </w:tc>
      </w:tr>
      <w:tr>
        <w:trPr>
          <w:gridAfter w:val="1"/>
          <w:wAfter w:w="40" w:type="dxa"/>
          <w:trHeight w:val="675"/>
        </w:trPr>
        <w:tc>
          <w:tcPr>
            <w:cnfStyle w:val="00100001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01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001010000"/>
            <w:tcW w:w="920" w:type="dxa"/>
            <w:tcBorders>
              <w:top w:val="single" w:color="000000" w:sz="8" w:space="0"/>
              <w:left w:val="single" w:color="000000" w:sz="4" w:space="0"/>
              <w:bottom w:val="single" w:color="000000" w:sz="4" w:space="0"/>
              <w:right w:val="single" w:color="000000" w:sz="8" w:space="0"/>
            </w:tcBorders>
            <w:shd w:val="clear" w:color="auto" w:fill="auto"/>
            <w:vAlign w:val="center"/>
          </w:tcPr>
          <w:p>
            <w:pPr>
              <w:pStyle w:val="TableParagraph"/>
              <w:ind w:firstLine="11"/>
              <w:contextualSpacing w:val="on"/>
              <w:jc w:val="center"/>
              <w:rPr/>
            </w:pPr>
            <w:r>
              <w:rPr>
                <w:sz w:val="24"/>
                <w:szCs w:val="24"/>
              </w:rPr>
              <w:t>До</w:t>
            </w:r>
            <w:r>
              <w:rPr>
                <w:sz w:val="24"/>
                <w:szCs w:val="24"/>
                <w:lang w:val="ru-RU"/>
              </w:rPr>
              <w:t xml:space="preserve"> </w:t>
            </w:r>
            <w:r>
              <w:rPr>
                <w:sz w:val="24"/>
                <w:szCs w:val="24"/>
              </w:rPr>
              <w:t>года</w:t>
            </w:r>
          </w:p>
        </w:tc>
        <w:tc>
          <w:tcPr>
            <w:cnfStyle w:val="000010010000"/>
            <w:tcW w:w="1366" w:type="dxa"/>
            <w:gridSpan w:val="2"/>
            <w:tcBorders>
              <w:top w:val="single" w:color="000000" w:sz="8" w:space="0"/>
              <w:left w:val="single" w:color="000000" w:sz="8" w:space="0"/>
              <w:bottom w:val="single" w:color="000000" w:sz="4" w:space="0"/>
              <w:right w:val="single" w:color="000000" w:sz="8" w:space="0"/>
            </w:tcBorders>
            <w:shd w:val="clear" w:color="auto" w:fill="auto"/>
            <w:vAlign w:val="center"/>
          </w:tcPr>
          <w:p>
            <w:pPr>
              <w:pStyle w:val="TableParagraph"/>
              <w:ind w:left="20"/>
              <w:contextualSpacing w:val="on"/>
              <w:jc w:val="center"/>
              <w:rPr>
                <w:sz w:val="24"/>
                <w:szCs w:val="24"/>
              </w:rPr>
            </w:pPr>
            <w:r>
              <w:rPr>
                <w:sz w:val="24"/>
                <w:szCs w:val="24"/>
              </w:rPr>
              <w:t>Свыше</w:t>
            </w:r>
            <w:r>
              <w:rPr>
                <w:sz w:val="24"/>
                <w:szCs w:val="24"/>
                <w:lang w:val="ru-RU"/>
              </w:rPr>
              <w:t xml:space="preserve"> </w:t>
            </w:r>
            <w:r>
              <w:rPr>
                <w:sz w:val="24"/>
                <w:szCs w:val="24"/>
              </w:rPr>
              <w:t>года</w:t>
            </w:r>
          </w:p>
        </w:tc>
        <w:tc>
          <w:tcPr>
            <w:cnfStyle w:val="000001010000"/>
            <w:tcW w:w="2072" w:type="dxa"/>
            <w:tcBorders>
              <w:top w:val="single" w:color="000000" w:sz="8" w:space="0"/>
              <w:left w:val="single" w:color="000000" w:sz="8" w:space="0"/>
              <w:bottom w:val="single" w:color="000000" w:sz="4" w:space="0"/>
              <w:right w:val="single" w:color="000000" w:sz="4" w:space="0"/>
            </w:tcBorders>
            <w:shd w:val="clear" w:color="auto" w:fill="auto"/>
            <w:vAlign w:val="center"/>
          </w:tcPr>
          <w:p>
            <w:pPr>
              <w:pStyle w:val="TableParagraph"/>
              <w:ind w:left="302" w:right="116" w:hanging="144"/>
              <w:contextualSpacing w:val="on"/>
              <w:jc w:val="center"/>
              <w:rPr/>
            </w:pPr>
            <w:r>
              <w:rPr>
                <w:sz w:val="24"/>
                <w:szCs w:val="24"/>
              </w:rPr>
              <w:t>До</w:t>
            </w:r>
            <w:r>
              <w:rPr>
                <w:sz w:val="24"/>
                <w:szCs w:val="24"/>
                <w:lang w:val="ru-RU"/>
              </w:rPr>
              <w:t xml:space="preserve"> </w:t>
            </w:r>
            <w:r>
              <w:rPr>
                <w:sz w:val="24"/>
                <w:szCs w:val="24"/>
              </w:rPr>
              <w:t>трех</w:t>
            </w:r>
            <w:r>
              <w:rPr>
                <w:sz w:val="24"/>
                <w:szCs w:val="24"/>
              </w:rPr>
              <w:br w:type="textWrapping"/>
            </w:r>
            <w:r>
              <w:rPr>
                <w:sz w:val="24"/>
                <w:szCs w:val="24"/>
              </w:rPr>
              <w:t>лет</w:t>
            </w:r>
          </w:p>
        </w:tc>
        <w:tc>
          <w:tcPr>
            <w:cnfStyle w:val="000100010000"/>
            <w:tcW w:w="1635" w:type="dxa"/>
            <w:tcBorders>
              <w:top w:val="single" w:color="000000" w:sz="8" w:space="0"/>
              <w:left w:val="single" w:color="000000" w:sz="4" w:space="0"/>
              <w:bottom w:val="single" w:color="000000" w:sz="4" w:space="0"/>
              <w:right w:val="single" w:color="000000" w:sz="8" w:space="0"/>
            </w:tcBorders>
            <w:shd w:val="clear" w:color="auto" w:fill="auto"/>
            <w:vAlign w:val="center"/>
          </w:tcPr>
          <w:p>
            <w:pPr>
              <w:pStyle w:val="TableParagraph"/>
              <w:ind w:left="92" w:right="78" w:hanging="1"/>
              <w:contextualSpacing w:val="on"/>
              <w:jc w:val="center"/>
              <w:rPr/>
            </w:pPr>
            <w:r>
              <w:rPr>
                <w:sz w:val="24"/>
                <w:szCs w:val="24"/>
              </w:rPr>
              <w:t>Свыше</w:t>
            </w:r>
            <w:r>
              <w:rPr>
                <w:sz w:val="24"/>
                <w:szCs w:val="24"/>
                <w:lang w:val="ru-RU"/>
              </w:rPr>
              <w:t xml:space="preserve"> </w:t>
            </w:r>
            <w:r>
              <w:rPr>
                <w:sz w:val="24"/>
                <w:szCs w:val="24"/>
              </w:rPr>
              <w:t>трех</w:t>
            </w:r>
            <w:r>
              <w:rPr>
                <w:sz w:val="24"/>
                <w:szCs w:val="24"/>
              </w:rPr>
              <w:br w:type="textWrapping"/>
            </w:r>
            <w:r>
              <w:rPr>
                <w:sz w:val="24"/>
                <w:szCs w:val="24"/>
              </w:rPr>
              <w:t>лет</w:t>
            </w:r>
          </w:p>
        </w:tc>
      </w:tr>
      <w:tr>
        <w:trPr>
          <w:gridAfter w:val="1"/>
          <w:wAfter w:w="40" w:type="dxa"/>
          <w:trHeight w:val="225"/>
        </w:trPr>
        <w:tc>
          <w:tcPr>
            <w:cnfStyle w:val="00100010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10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100100000"/>
            <w:tcW w:w="5993"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contextualSpacing w:val="on"/>
              <w:jc w:val="center"/>
              <w:rPr/>
            </w:pPr>
            <w:r>
              <w:rPr>
                <w:rFonts w:ascii="Times New Roman" w:cs="Times New Roman" w:hAnsi="Times New Roman"/>
                <w:bCs/>
                <w:sz w:val="24"/>
                <w:szCs w:val="24"/>
              </w:rPr>
              <w:t>Недельная</w:t>
            </w:r>
            <w:r>
              <w:rPr>
                <w:rFonts w:ascii="Times New Roman" w:cs="Times New Roman" w:hAnsi="Times New Roman"/>
                <w:bCs/>
                <w:sz w:val="24"/>
                <w:szCs w:val="24"/>
                <w:lang w:val="ru-RU"/>
              </w:rPr>
              <w:t xml:space="preserve"> </w:t>
            </w:r>
            <w:r>
              <w:rPr>
                <w:rFonts w:ascii="Times New Roman" w:cs="Times New Roman" w:hAnsi="Times New Roman"/>
                <w:bCs/>
                <w:sz w:val="24"/>
                <w:szCs w:val="24"/>
              </w:rPr>
              <w:t>нагрузка в часах</w:t>
            </w:r>
          </w:p>
        </w:tc>
      </w:tr>
      <w:tr>
        <w:trPr>
          <w:gridAfter w:val="1"/>
          <w:wAfter w:w="40" w:type="dxa"/>
          <w:trHeight w:val="240"/>
        </w:trPr>
        <w:tc>
          <w:tcPr>
            <w:cnfStyle w:val="00100001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01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001010000"/>
            <w:tcW w:w="94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pStyle w:val="TableParagraph"/>
              <w:jc w:val="center"/>
              <w:rPr>
                <w:bCs/>
                <w:sz w:val="24"/>
                <w:szCs w:val="24"/>
                <w:lang w:val="ru-RU"/>
              </w:rPr>
            </w:pPr>
            <w:r>
              <w:rPr>
                <w:bCs/>
                <w:sz w:val="24"/>
                <w:szCs w:val="24"/>
                <w:lang w:val="ru-RU"/>
              </w:rPr>
              <w:t>6</w:t>
            </w:r>
          </w:p>
        </w:tc>
        <w:tc>
          <w:tcPr>
            <w:cnfStyle w:val="000010010000"/>
            <w:tcW w:w="1344"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TableParagraph"/>
              <w:ind w:left="302" w:right="152" w:hanging="113"/>
              <w:contextualSpacing w:val="on"/>
              <w:jc w:val="center"/>
              <w:rPr>
                <w:bCs/>
                <w:sz w:val="24"/>
                <w:szCs w:val="24"/>
                <w:lang w:val="ru-RU"/>
              </w:rPr>
            </w:pPr>
            <w:r>
              <w:rPr>
                <w:bCs/>
                <w:sz w:val="24"/>
                <w:szCs w:val="24"/>
                <w:lang w:val="ru-RU"/>
              </w:rPr>
              <w:t>8</w:t>
            </w:r>
          </w:p>
        </w:tc>
        <w:tc>
          <w:tcPr>
            <w:cnfStyle w:val="000001010000"/>
            <w:tcW w:w="2072"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TableParagraph"/>
              <w:ind w:left="302" w:right="116" w:hanging="144"/>
              <w:contextualSpacing w:val="on"/>
              <w:jc w:val="center"/>
              <w:rPr>
                <w:bCs/>
                <w:sz w:val="24"/>
                <w:szCs w:val="24"/>
                <w:lang w:val="ru-RU"/>
              </w:rPr>
            </w:pPr>
            <w:r>
              <w:rPr>
                <w:bCs/>
                <w:sz w:val="24"/>
                <w:szCs w:val="24"/>
                <w:lang w:val="ru-RU"/>
              </w:rPr>
              <w:t>10-12</w:t>
            </w:r>
          </w:p>
        </w:tc>
        <w:tc>
          <w:tcPr>
            <w:cnfStyle w:val="000100010000"/>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TableParagraph"/>
              <w:ind w:left="720" w:right="230"/>
              <w:contextualSpacing w:val="on"/>
              <w:jc w:val="center"/>
              <w:rPr>
                <w:bCs/>
                <w:sz w:val="24"/>
                <w:szCs w:val="24"/>
                <w:lang w:val="ru-RU"/>
              </w:rPr>
            </w:pPr>
            <w:r>
              <w:rPr>
                <w:bCs/>
                <w:sz w:val="24"/>
                <w:szCs w:val="24"/>
                <w:lang w:val="ru-RU"/>
              </w:rPr>
              <w:t>14-18</w:t>
            </w:r>
          </w:p>
        </w:tc>
      </w:tr>
      <w:tr>
        <w:trPr>
          <w:gridAfter w:val="1"/>
          <w:wAfter w:w="40" w:type="dxa"/>
        </w:trPr>
        <w:tc>
          <w:tcPr>
            <w:cnfStyle w:val="00100010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10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100100000"/>
            <w:tcW w:w="5993"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jc w:val="center"/>
              <w:rPr>
                <w:rFonts w:ascii="Times New Roman" w:cs="Times New Roman" w:hAnsi="Times New Roman"/>
                <w:bCs/>
                <w:sz w:val="24"/>
                <w:szCs w:val="24"/>
                <w:lang w:val="ru-RU"/>
              </w:rPr>
            </w:pPr>
            <w:r>
              <w:rPr>
                <w:rFonts w:ascii="Times New Roman" w:cs="Times New Roman" w:hAnsi="Times New Roman"/>
                <w:bCs/>
                <w:sz w:val="24"/>
                <w:szCs w:val="24"/>
                <w:lang w:val="ru-RU"/>
              </w:rPr>
              <w:t>Максимальная продолжительность одного учебно-тренировочного занятия в часах</w:t>
            </w:r>
          </w:p>
        </w:tc>
      </w:tr>
      <w:tr>
        <w:trPr>
          <w:gridAfter w:val="1"/>
          <w:wAfter w:w="40" w:type="dxa"/>
          <w:trHeight w:val="240"/>
        </w:trPr>
        <w:tc>
          <w:tcPr>
            <w:cnfStyle w:val="00100001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01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001010000"/>
            <w:tcW w:w="94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pStyle w:val="TableParagraph"/>
              <w:jc w:val="center"/>
              <w:rPr>
                <w:bCs/>
                <w:sz w:val="24"/>
                <w:szCs w:val="24"/>
                <w:lang w:val="ru-RU"/>
              </w:rPr>
            </w:pPr>
            <w:r>
              <w:rPr>
                <w:bCs/>
                <w:sz w:val="24"/>
                <w:szCs w:val="24"/>
                <w:lang w:val="ru-RU"/>
              </w:rPr>
              <w:t>2</w:t>
            </w:r>
          </w:p>
        </w:tc>
        <w:tc>
          <w:tcPr>
            <w:cnfStyle w:val="000010010000"/>
            <w:tcW w:w="1344" w:type="dxa"/>
            <w:tcBorders>
              <w:top w:val="single" w:color="000000" w:sz="4" w:space="0"/>
              <w:left w:val="single" w:color="000000" w:sz="8" w:space="0"/>
              <w:bottom w:val="single" w:color="000000" w:sz="4" w:space="0"/>
              <w:right w:val="single" w:color="000000" w:sz="8" w:space="0"/>
            </w:tcBorders>
            <w:shd w:val="clear" w:color="auto" w:fill="auto"/>
            <w:vAlign w:val="center"/>
          </w:tcPr>
          <w:p>
            <w:pPr>
              <w:pStyle w:val="TableParagraph"/>
              <w:ind w:left="302" w:right="152" w:hanging="113"/>
              <w:contextualSpacing w:val="on"/>
              <w:jc w:val="center"/>
              <w:rPr>
                <w:bCs/>
                <w:sz w:val="24"/>
                <w:szCs w:val="24"/>
                <w:lang w:val="ru-RU"/>
              </w:rPr>
            </w:pPr>
            <w:r>
              <w:rPr>
                <w:bCs/>
                <w:sz w:val="24"/>
                <w:szCs w:val="24"/>
                <w:lang w:val="ru-RU"/>
              </w:rPr>
              <w:t>2</w:t>
            </w:r>
          </w:p>
        </w:tc>
        <w:tc>
          <w:tcPr>
            <w:cnfStyle w:val="000001010000"/>
            <w:tcW w:w="2072" w:type="dxa"/>
            <w:tcBorders>
              <w:top w:val="single" w:color="000000" w:sz="4" w:space="0"/>
              <w:left w:val="single" w:color="000000" w:sz="8" w:space="0"/>
              <w:bottom w:val="single" w:color="000000" w:sz="4" w:space="0"/>
              <w:right w:val="single" w:color="000000" w:sz="4" w:space="0"/>
            </w:tcBorders>
            <w:shd w:val="clear" w:color="auto" w:fill="auto"/>
            <w:vAlign w:val="center"/>
          </w:tcPr>
          <w:p>
            <w:pPr>
              <w:pStyle w:val="TableParagraph"/>
              <w:ind w:left="302" w:right="116" w:hanging="144"/>
              <w:contextualSpacing w:val="on"/>
              <w:jc w:val="center"/>
              <w:rPr>
                <w:bCs/>
                <w:sz w:val="24"/>
                <w:szCs w:val="24"/>
                <w:lang w:val="ru-RU"/>
              </w:rPr>
            </w:pPr>
            <w:r>
              <w:rPr>
                <w:bCs/>
                <w:sz w:val="24"/>
                <w:szCs w:val="24"/>
                <w:lang w:val="ru-RU"/>
              </w:rPr>
              <w:t>3</w:t>
            </w:r>
          </w:p>
        </w:tc>
        <w:tc>
          <w:tcPr>
            <w:cnfStyle w:val="000100010000"/>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TableParagraph"/>
              <w:ind w:left="720" w:right="230"/>
              <w:contextualSpacing w:val="on"/>
              <w:jc w:val="center"/>
              <w:rPr>
                <w:bCs/>
                <w:sz w:val="24"/>
                <w:szCs w:val="24"/>
                <w:lang w:val="ru-RU"/>
              </w:rPr>
            </w:pPr>
            <w:r>
              <w:rPr>
                <w:bCs/>
                <w:sz w:val="24"/>
                <w:szCs w:val="24"/>
                <w:lang w:val="ru-RU"/>
              </w:rPr>
              <w:t>3</w:t>
            </w:r>
          </w:p>
        </w:tc>
      </w:tr>
      <w:tr>
        <w:trPr>
          <w:gridAfter w:val="1"/>
          <w:wAfter w:w="40" w:type="dxa"/>
          <w:trHeight w:val="240"/>
        </w:trPr>
        <w:tc>
          <w:tcPr>
            <w:cnfStyle w:val="00100010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lang w:val="ru-RU"/>
              </w:rPr>
            </w:pPr>
          </w:p>
        </w:tc>
        <w:tc>
          <w:tcPr>
            <w:cnfStyle w:val="00001010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lang w:val="ru-RU"/>
              </w:rPr>
            </w:pPr>
          </w:p>
        </w:tc>
        <w:tc>
          <w:tcPr>
            <w:cnfStyle w:val="000100100000"/>
            <w:tcW w:w="5993"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val="off"/>
              <w:contextualSpacing w:val="on"/>
              <w:jc w:val="center"/>
              <w:rPr/>
            </w:pPr>
            <w:r>
              <w:rPr>
                <w:rFonts w:ascii="Times New Roman" w:cs="Times New Roman" w:hAnsi="Times New Roman"/>
                <w:bCs/>
                <w:sz w:val="24"/>
                <w:szCs w:val="24"/>
              </w:rPr>
              <w:t>Наполняемость</w:t>
            </w:r>
            <w:r>
              <w:rPr>
                <w:rFonts w:ascii="Times New Roman" w:cs="Times New Roman" w:hAnsi="Times New Roman"/>
                <w:bCs/>
                <w:sz w:val="24"/>
                <w:szCs w:val="24"/>
                <w:lang w:val="ru-RU"/>
              </w:rPr>
              <w:t xml:space="preserve"> </w:t>
            </w:r>
            <w:r>
              <w:rPr>
                <w:rFonts w:ascii="Times New Roman" w:cs="Times New Roman" w:hAnsi="Times New Roman"/>
                <w:bCs/>
                <w:sz w:val="24"/>
                <w:szCs w:val="24"/>
              </w:rPr>
              <w:t>групп (человек)</w:t>
            </w:r>
          </w:p>
        </w:tc>
      </w:tr>
      <w:tr>
        <w:trPr>
          <w:trHeight w:val="240"/>
        </w:trPr>
        <w:tc>
          <w:tcPr>
            <w:cnfStyle w:val="001000010000"/>
            <w:tcW w:w="30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val="off"/>
              <w:ind w:left="40" w:hanging="40"/>
              <w:contextualSpacing w:val="on"/>
              <w:jc w:val="center"/>
              <w:rPr>
                <w:rFonts w:ascii="Times New Roman" w:cs="Times New Roman" w:hAnsi="Times New Roman"/>
                <w:sz w:val="24"/>
                <w:szCs w:val="24"/>
              </w:rPr>
            </w:pPr>
          </w:p>
        </w:tc>
        <w:tc>
          <w:tcPr>
            <w:cnfStyle w:val="000010010000"/>
            <w:tcW w:w="3177" w:type="dxa"/>
            <w:vMerge w:val="continue"/>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val="off"/>
              <w:contextualSpacing w:val="on"/>
              <w:jc w:val="center"/>
              <w:rPr>
                <w:rFonts w:ascii="Times New Roman" w:cs="Times New Roman" w:hAnsi="Times New Roman"/>
                <w:sz w:val="24"/>
                <w:szCs w:val="24"/>
              </w:rPr>
            </w:pPr>
          </w:p>
        </w:tc>
        <w:tc>
          <w:tcPr>
            <w:cnfStyle w:val="000001010000"/>
            <w:tcW w:w="2286"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pStyle w:val="TableParagraph"/>
              <w:ind w:left="302" w:right="152" w:hanging="113"/>
              <w:contextualSpacing w:val="on"/>
              <w:jc w:val="center"/>
              <w:rPr>
                <w:bCs/>
                <w:sz w:val="24"/>
                <w:szCs w:val="24"/>
                <w:lang w:val="ru-RU"/>
              </w:rPr>
            </w:pPr>
            <w:r>
              <w:rPr>
                <w:bCs/>
                <w:sz w:val="24"/>
                <w:szCs w:val="24"/>
                <w:lang w:val="ru-RU"/>
              </w:rPr>
              <w:t>12</w:t>
            </w:r>
          </w:p>
        </w:tc>
        <w:tc>
          <w:tcPr>
            <w:cnfStyle w:val="000100010000"/>
            <w:tcW w:w="3747"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pStyle w:val="TableParagraph"/>
              <w:ind w:left="720" w:right="230"/>
              <w:contextualSpacing w:val="on"/>
              <w:jc w:val="center"/>
              <w:rPr>
                <w:bCs/>
                <w:sz w:val="24"/>
                <w:szCs w:val="24"/>
                <w:lang w:val="ru-RU"/>
              </w:rPr>
            </w:pPr>
            <w:r>
              <w:rPr>
                <w:bCs/>
                <w:sz w:val="24"/>
                <w:szCs w:val="24"/>
                <w:lang w:val="ru-RU"/>
              </w:rPr>
              <w:t>10</w:t>
            </w:r>
          </w:p>
        </w:tc>
      </w:tr>
      <w:tr>
        <w:trPr>
          <w:gridAfter w:val="1"/>
          <w:wAfter w:w="40" w:type="dxa"/>
          <w:trHeight w:val="329"/>
        </w:trPr>
        <w:tc>
          <w:tcPr>
            <w:cnfStyle w:val="001000100000"/>
            <w:tcW w:w="3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1.</w:t>
            </w:r>
          </w:p>
        </w:tc>
        <w:tc>
          <w:tcPr>
            <w:cnfStyle w:val="000010100000"/>
            <w:tcW w:w="31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rPr>
              <w:t>Общая</w:t>
            </w:r>
            <w:r>
              <w:rPr>
                <w:sz w:val="24"/>
                <w:szCs w:val="24"/>
                <w:lang w:val="ru-RU"/>
              </w:rPr>
              <w:t xml:space="preserve"> </w:t>
            </w:r>
            <w:r>
              <w:rPr>
                <w:sz w:val="24"/>
                <w:szCs w:val="24"/>
              </w:rPr>
              <w:t>физическая</w:t>
            </w:r>
            <w:r>
              <w:rPr>
                <w:sz w:val="24"/>
                <w:szCs w:val="24"/>
                <w:lang w:val="ru-RU"/>
              </w:rPr>
              <w:t xml:space="preserve"> </w:t>
            </w:r>
            <w:r>
              <w:rPr>
                <w:sz w:val="24"/>
                <w:szCs w:val="24"/>
              </w:rPr>
              <w:t>подготовка</w:t>
            </w:r>
          </w:p>
        </w:tc>
        <w:tc>
          <w:tcPr>
            <w:cnfStyle w:val="000001100000"/>
            <w:tcW w:w="9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94</w:t>
            </w:r>
          </w:p>
        </w:tc>
        <w:tc>
          <w:tcPr>
            <w:cnfStyle w:val="000010100000"/>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116</w:t>
            </w:r>
          </w:p>
        </w:tc>
        <w:tc>
          <w:tcPr>
            <w:cnfStyle w:val="000001100000"/>
            <w:tcW w:w="20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72-86</w:t>
            </w:r>
          </w:p>
        </w:tc>
        <w:tc>
          <w:tcPr>
            <w:cnfStyle w:val="000100100000"/>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102-131</w:t>
            </w:r>
          </w:p>
        </w:tc>
      </w:tr>
      <w:tr>
        <w:trPr>
          <w:gridAfter w:val="1"/>
          <w:wAfter w:w="40" w:type="dxa"/>
          <w:trHeight w:val="329"/>
        </w:trPr>
        <w:tc>
          <w:tcPr>
            <w:cnfStyle w:val="001000010000"/>
            <w:tcW w:w="3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2.</w:t>
            </w:r>
          </w:p>
        </w:tc>
        <w:tc>
          <w:tcPr>
            <w:cnfStyle w:val="000010010000"/>
            <w:tcW w:w="31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rPr>
              <w:t>Специальная</w:t>
            </w:r>
            <w:r>
              <w:rPr>
                <w:sz w:val="24"/>
                <w:szCs w:val="24"/>
                <w:lang w:val="ru-RU"/>
              </w:rPr>
              <w:t xml:space="preserve"> </w:t>
            </w:r>
            <w:r>
              <w:rPr>
                <w:sz w:val="24"/>
                <w:szCs w:val="24"/>
              </w:rPr>
              <w:t>физическая</w:t>
            </w:r>
            <w:r>
              <w:rPr>
                <w:sz w:val="24"/>
                <w:szCs w:val="24"/>
                <w:lang w:val="ru-RU"/>
              </w:rPr>
              <w:t xml:space="preserve"> </w:t>
            </w:r>
            <w:r>
              <w:rPr>
                <w:sz w:val="24"/>
                <w:szCs w:val="24"/>
              </w:rPr>
              <w:t>подготовка</w:t>
            </w:r>
            <w:r>
              <w:rPr>
                <w:sz w:val="24"/>
                <w:szCs w:val="24"/>
                <w:lang w:val="ru-RU"/>
              </w:rPr>
              <w:t xml:space="preserve"> </w:t>
            </w:r>
          </w:p>
        </w:tc>
        <w:tc>
          <w:tcPr>
            <w:cnfStyle w:val="000001010000"/>
            <w:tcW w:w="9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46</w:t>
            </w:r>
          </w:p>
        </w:tc>
        <w:tc>
          <w:tcPr>
            <w:cnfStyle w:val="000010010000"/>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62</w:t>
            </w:r>
          </w:p>
        </w:tc>
        <w:tc>
          <w:tcPr>
            <w:cnfStyle w:val="000001010000"/>
            <w:tcW w:w="20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100-115</w:t>
            </w:r>
          </w:p>
        </w:tc>
        <w:tc>
          <w:tcPr>
            <w:cnfStyle w:val="000100010000"/>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128-161</w:t>
            </w:r>
          </w:p>
        </w:tc>
      </w:tr>
      <w:tr>
        <w:trPr>
          <w:gridAfter w:val="1"/>
          <w:wAfter w:w="40" w:type="dxa"/>
          <w:trHeight w:val="329"/>
        </w:trPr>
        <w:tc>
          <w:tcPr>
            <w:cnfStyle w:val="001000100000"/>
            <w:tcW w:w="3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rPr>
              <w:t>3.</w:t>
            </w:r>
          </w:p>
        </w:tc>
        <w:tc>
          <w:tcPr>
            <w:cnfStyle w:val="000010100000"/>
            <w:tcW w:w="31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rPr>
            </w:pPr>
            <w:r>
              <w:rPr>
                <w:sz w:val="24"/>
                <w:szCs w:val="24"/>
                <w:lang w:val="ru-RU" w:eastAsia="ru-RU"/>
              </w:rPr>
              <w:t>Участие в с</w:t>
            </w:r>
            <w:r>
              <w:rPr>
                <w:sz w:val="24"/>
                <w:szCs w:val="24"/>
                <w:lang w:eastAsia="ru-RU"/>
              </w:rPr>
              <w:t>портивны</w:t>
            </w:r>
            <w:r>
              <w:rPr>
                <w:sz w:val="24"/>
                <w:szCs w:val="24"/>
                <w:lang w:val="ru-RU" w:eastAsia="ru-RU"/>
              </w:rPr>
              <w:t>х</w:t>
            </w:r>
            <w:r>
              <w:rPr>
                <w:sz w:val="24"/>
                <w:szCs w:val="24"/>
                <w:lang w:val="ru-RU" w:eastAsia="ru-RU"/>
              </w:rPr>
              <w:t xml:space="preserve"> </w:t>
            </w:r>
            <w:r>
              <w:rPr>
                <w:sz w:val="24"/>
                <w:szCs w:val="24"/>
                <w:lang w:eastAsia="ru-RU"/>
              </w:rPr>
              <w:t>соревновани</w:t>
            </w:r>
            <w:r>
              <w:rPr>
                <w:sz w:val="24"/>
                <w:szCs w:val="24"/>
                <w:lang w:val="ru-RU" w:eastAsia="ru-RU"/>
              </w:rPr>
              <w:t>ях</w:t>
            </w:r>
            <w:r>
              <w:rPr>
                <w:sz w:val="24"/>
                <w:szCs w:val="24"/>
                <w:lang w:val="ru-RU" w:eastAsia="ru-RU"/>
              </w:rPr>
              <w:t xml:space="preserve"> </w:t>
            </w:r>
          </w:p>
        </w:tc>
        <w:tc>
          <w:tcPr>
            <w:cnfStyle w:val="000001100000"/>
            <w:tcW w:w="9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cnfStyle w:val="000010100000"/>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0</w:t>
            </w:r>
          </w:p>
        </w:tc>
        <w:tc>
          <w:tcPr>
            <w:cnfStyle w:val="000001100000"/>
            <w:tcW w:w="20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26-30</w:t>
            </w:r>
          </w:p>
        </w:tc>
        <w:tc>
          <w:tcPr>
            <w:cnfStyle w:val="000100100000"/>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50-65</w:t>
            </w:r>
          </w:p>
        </w:tc>
      </w:tr>
      <w:tr>
        <w:trPr>
          <w:gridAfter w:val="1"/>
          <w:wAfter w:w="40" w:type="dxa"/>
          <w:trHeight w:val="332"/>
        </w:trPr>
        <w:tc>
          <w:tcPr>
            <w:cnfStyle w:val="001000010000"/>
            <w:tcW w:w="302"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4.</w:t>
            </w:r>
          </w:p>
        </w:tc>
        <w:tc>
          <w:tcPr>
            <w:cnfStyle w:val="000010010000"/>
            <w:tcW w:w="3177"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Техническая</w:t>
            </w:r>
            <w:r>
              <w:rPr>
                <w:sz w:val="24"/>
                <w:szCs w:val="24"/>
                <w:lang w:val="ru-RU"/>
              </w:rPr>
              <w:t xml:space="preserve"> </w:t>
            </w:r>
            <w:r>
              <w:rPr>
                <w:sz w:val="24"/>
                <w:szCs w:val="24"/>
                <w:lang w:val="ru-RU"/>
              </w:rPr>
              <w:t>подготовка</w:t>
            </w:r>
            <w:r>
              <w:rPr>
                <w:sz w:val="24"/>
                <w:szCs w:val="24"/>
                <w:lang w:val="ru-RU"/>
              </w:rPr>
              <w:t xml:space="preserve"> </w:t>
            </w:r>
          </w:p>
        </w:tc>
        <w:tc>
          <w:tcPr>
            <w:cnfStyle w:val="000001010000"/>
            <w:tcW w:w="942" w:type="dxa"/>
            <w:gridSpan w:val="2"/>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109</w:t>
            </w:r>
          </w:p>
        </w:tc>
        <w:tc>
          <w:tcPr>
            <w:cnfStyle w:val="000010010000"/>
            <w:tcW w:w="1344"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164</w:t>
            </w:r>
          </w:p>
        </w:tc>
        <w:tc>
          <w:tcPr>
            <w:cnfStyle w:val="000001010000"/>
            <w:tcW w:w="2072"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220-264</w:t>
            </w:r>
          </w:p>
        </w:tc>
        <w:tc>
          <w:tcPr>
            <w:cnfStyle w:val="000100010000"/>
            <w:tcW w:w="1635"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306-393</w:t>
            </w:r>
          </w:p>
        </w:tc>
      </w:tr>
      <w:tr>
        <w:trPr>
          <w:gridAfter w:val="1"/>
          <w:wAfter w:w="40" w:type="dxa"/>
          <w:trHeight w:val="259"/>
        </w:trPr>
        <w:tc>
          <w:tcPr>
            <w:cnfStyle w:val="001000100000"/>
            <w:tcW w:w="30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rPr>
            </w:pPr>
            <w:r>
              <w:rPr>
                <w:sz w:val="24"/>
                <w:szCs w:val="24"/>
                <w:lang w:val="ru-RU"/>
              </w:rPr>
              <w:t>5</w:t>
            </w:r>
            <w:r>
              <w:rPr>
                <w:sz w:val="24"/>
                <w:szCs w:val="24"/>
              </w:rPr>
              <w:t>.</w:t>
            </w:r>
          </w:p>
        </w:tc>
        <w:tc>
          <w:tcPr>
            <w:cnfStyle w:val="000010100000"/>
            <w:tcW w:w="3177"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Психологическая</w:t>
            </w:r>
            <w:r>
              <w:rPr>
                <w:sz w:val="24"/>
                <w:szCs w:val="24"/>
                <w:lang w:val="ru-RU"/>
              </w:rPr>
              <w:t xml:space="preserve"> </w:t>
            </w:r>
            <w:r>
              <w:rPr>
                <w:sz w:val="24"/>
                <w:szCs w:val="24"/>
                <w:lang w:val="ru-RU"/>
              </w:rPr>
              <w:t>подготовка</w:t>
            </w:r>
            <w:r>
              <w:rPr>
                <w:sz w:val="24"/>
                <w:szCs w:val="24"/>
                <w:lang w:val="ru-RU"/>
              </w:rPr>
              <w:t xml:space="preserve"> Тактическая</w:t>
            </w:r>
            <w:r>
              <w:rPr>
                <w:sz w:val="24"/>
                <w:szCs w:val="24"/>
                <w:lang w:val="ru-RU"/>
              </w:rPr>
              <w:t xml:space="preserve"> </w:t>
            </w:r>
            <w:r>
              <w:rPr>
                <w:sz w:val="24"/>
                <w:szCs w:val="24"/>
                <w:lang w:val="ru-RU"/>
              </w:rPr>
              <w:t>подготовка</w:t>
            </w:r>
          </w:p>
          <w:p>
            <w:pPr>
              <w:pStyle w:val="TableParagraph"/>
              <w:ind w:left="40"/>
              <w:contextualSpacing w:val="on"/>
              <w:jc w:val="both"/>
              <w:rPr>
                <w:sz w:val="24"/>
                <w:szCs w:val="24"/>
                <w:lang w:val="ru-RU"/>
              </w:rPr>
            </w:pPr>
            <w:r>
              <w:rPr>
                <w:sz w:val="24"/>
                <w:szCs w:val="24"/>
                <w:lang w:val="ru-RU"/>
              </w:rPr>
              <w:t>Теоретическая</w:t>
            </w:r>
            <w:r>
              <w:rPr>
                <w:sz w:val="24"/>
                <w:szCs w:val="24"/>
                <w:lang w:val="ru-RU"/>
              </w:rPr>
              <w:t xml:space="preserve"> </w:t>
            </w:r>
            <w:r>
              <w:rPr>
                <w:sz w:val="24"/>
                <w:szCs w:val="24"/>
                <w:lang w:val="ru-RU"/>
              </w:rPr>
              <w:t>подготовка</w:t>
            </w:r>
            <w:r>
              <w:rPr>
                <w:sz w:val="24"/>
                <w:szCs w:val="24"/>
                <w:lang w:val="ru-RU"/>
              </w:rPr>
              <w:t xml:space="preserve"> </w:t>
            </w:r>
          </w:p>
        </w:tc>
        <w:tc>
          <w:tcPr>
            <w:cnfStyle w:val="000001100000"/>
            <w:tcW w:w="9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54</w:t>
            </w:r>
          </w:p>
        </w:tc>
        <w:tc>
          <w:tcPr>
            <w:cnfStyle w:val="000010100000"/>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62</w:t>
            </w:r>
          </w:p>
        </w:tc>
        <w:tc>
          <w:tcPr>
            <w:cnfStyle w:val="000001100000"/>
            <w:tcW w:w="2072"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72-87</w:t>
            </w:r>
          </w:p>
        </w:tc>
        <w:tc>
          <w:tcPr>
            <w:cnfStyle w:val="000100100000"/>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86-112</w:t>
            </w:r>
          </w:p>
        </w:tc>
      </w:tr>
      <w:tr>
        <w:trPr>
          <w:gridAfter w:val="1"/>
          <w:wAfter w:w="40" w:type="dxa"/>
          <w:trHeight w:val="547"/>
        </w:trPr>
        <w:tc>
          <w:tcPr>
            <w:cnfStyle w:val="001000010000"/>
            <w:tcW w:w="302"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6</w:t>
            </w:r>
          </w:p>
        </w:tc>
        <w:tc>
          <w:tcPr>
            <w:cnfStyle w:val="000010010000"/>
            <w:tcW w:w="3177"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rPr>
            </w:pPr>
            <w:r>
              <w:rPr>
                <w:sz w:val="24"/>
                <w:szCs w:val="24"/>
              </w:rPr>
              <w:t>Инструкторская</w:t>
            </w:r>
            <w:r>
              <w:rPr>
                <w:sz w:val="24"/>
                <w:szCs w:val="24"/>
                <w:lang w:val="ru-RU"/>
              </w:rPr>
              <w:t xml:space="preserve"> </w:t>
            </w:r>
            <w:r>
              <w:rPr>
                <w:sz w:val="24"/>
                <w:szCs w:val="24"/>
              </w:rPr>
              <w:t>практика</w:t>
            </w:r>
          </w:p>
          <w:p>
            <w:pPr>
              <w:pStyle w:val="TableParagraph"/>
              <w:ind w:left="40"/>
              <w:contextualSpacing w:val="on"/>
              <w:jc w:val="both"/>
              <w:rPr>
                <w:sz w:val="24"/>
                <w:szCs w:val="24"/>
                <w:lang w:val="ru-RU"/>
              </w:rPr>
            </w:pPr>
            <w:r>
              <w:rPr>
                <w:sz w:val="24"/>
                <w:szCs w:val="24"/>
              </w:rPr>
              <w:t>Судейская</w:t>
            </w:r>
            <w:r>
              <w:rPr>
                <w:sz w:val="24"/>
                <w:szCs w:val="24"/>
                <w:lang w:val="ru-RU"/>
              </w:rPr>
              <w:t xml:space="preserve"> </w:t>
            </w:r>
            <w:r>
              <w:rPr>
                <w:sz w:val="24"/>
                <w:szCs w:val="24"/>
              </w:rPr>
              <w:t>практика</w:t>
            </w:r>
          </w:p>
        </w:tc>
        <w:tc>
          <w:tcPr>
            <w:cnfStyle w:val="000001010000"/>
            <w:tcW w:w="942" w:type="dxa"/>
            <w:gridSpan w:val="2"/>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p>
        </w:tc>
        <w:tc>
          <w:tcPr>
            <w:cnfStyle w:val="000010010000"/>
            <w:tcW w:w="1344" w:type="dxa"/>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w:t>
            </w:r>
          </w:p>
        </w:tc>
        <w:tc>
          <w:tcPr>
            <w:cnfStyle w:val="000001010000"/>
            <w:tcW w:w="2072" w:type="dxa"/>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10-18</w:t>
            </w:r>
          </w:p>
        </w:tc>
        <w:tc>
          <w:tcPr>
            <w:cnfStyle w:val="000100010000"/>
            <w:tcW w:w="1635"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rPr>
            </w:pPr>
            <w:r>
              <w:rPr>
                <w:rFonts w:ascii="Times New Roman" w:cs="Times New Roman" w:hAnsi="Times New Roman"/>
                <w:color w:val="000000"/>
                <w:sz w:val="24"/>
                <w:szCs w:val="24"/>
              </w:rPr>
              <w:t>20-28</w:t>
            </w:r>
          </w:p>
        </w:tc>
      </w:tr>
      <w:tr>
        <w:trPr>
          <w:gridAfter w:val="1"/>
          <w:wAfter w:w="40" w:type="dxa"/>
          <w:trHeight w:val="293"/>
        </w:trPr>
        <w:tc>
          <w:tcPr>
            <w:cnfStyle w:val="001000100000"/>
            <w:tcW w:w="302" w:type="dxa"/>
            <w:tcBorders>
              <w:top w:val="single" w:color="000000" w:sz="8" w:space="0"/>
              <w:left w:val="single" w:color="000000" w:sz="8" w:space="0"/>
              <w:right w:val="single" w:color="000000" w:sz="8" w:space="0"/>
            </w:tcBorders>
            <w:shd w:val="clear" w:color="auto" w:fill="auto"/>
            <w:vAlign w:val="center"/>
          </w:tcPr>
          <w:p>
            <w:pPr>
              <w:pStyle w:val="TableParagraph"/>
              <w:ind w:left="40" w:hanging="40"/>
              <w:contextualSpacing w:val="on"/>
              <w:jc w:val="center"/>
              <w:rPr>
                <w:sz w:val="24"/>
                <w:szCs w:val="24"/>
                <w:lang w:val="ru-RU"/>
              </w:rPr>
            </w:pPr>
            <w:r>
              <w:rPr>
                <w:sz w:val="24"/>
                <w:szCs w:val="24"/>
                <w:lang w:val="ru-RU"/>
              </w:rPr>
              <w:t>7</w:t>
            </w:r>
          </w:p>
        </w:tc>
        <w:tc>
          <w:tcPr>
            <w:cnfStyle w:val="000010100000"/>
            <w:tcW w:w="3177" w:type="dxa"/>
            <w:tcBorders>
              <w:top w:val="single" w:color="000000" w:sz="8" w:space="0"/>
              <w:left w:val="single" w:color="000000" w:sz="8" w:space="0"/>
              <w:right w:val="single" w:color="000000" w:sz="8" w:space="0"/>
            </w:tcBorders>
            <w:shd w:val="clear" w:color="auto" w:fill="auto"/>
            <w:vAlign w:val="center"/>
          </w:tcPr>
          <w:p>
            <w:pPr>
              <w:pStyle w:val="TableParagraph"/>
              <w:ind w:left="40"/>
              <w:contextualSpacing w:val="on"/>
              <w:jc w:val="both"/>
              <w:rPr>
                <w:sz w:val="24"/>
                <w:szCs w:val="24"/>
                <w:lang w:val="ru-RU"/>
              </w:rPr>
            </w:pPr>
            <w:r>
              <w:rPr>
                <w:sz w:val="24"/>
                <w:szCs w:val="24"/>
                <w:lang w:val="ru-RU"/>
              </w:rPr>
              <w:t>Медицинские, медико-биологические</w:t>
            </w:r>
            <w:r>
              <w:rPr>
                <w:sz w:val="24"/>
                <w:szCs w:val="24"/>
                <w:lang w:val="ru-RU"/>
              </w:rPr>
              <w:t xml:space="preserve"> </w:t>
            </w:r>
            <w:r>
              <w:rPr>
                <w:sz w:val="24"/>
                <w:szCs w:val="24"/>
                <w:lang w:val="ru-RU"/>
              </w:rPr>
              <w:t>мероприятия</w:t>
            </w:r>
            <w:r>
              <w:rPr>
                <w:sz w:val="24"/>
                <w:szCs w:val="24"/>
                <w:lang w:val="ru-RU"/>
              </w:rPr>
              <w:t xml:space="preserve"> и</w:t>
            </w:r>
          </w:p>
          <w:p>
            <w:pPr>
              <w:pStyle w:val="TableParagraph"/>
              <w:ind w:left="40"/>
              <w:contextualSpacing w:val="on"/>
              <w:jc w:val="both"/>
              <w:rPr>
                <w:sz w:val="24"/>
                <w:szCs w:val="24"/>
                <w:lang w:val="ru-RU"/>
              </w:rPr>
            </w:pPr>
            <w:r>
              <w:rPr>
                <w:sz w:val="24"/>
                <w:szCs w:val="24"/>
                <w:lang w:val="ru-RU"/>
              </w:rPr>
              <w:t>Восстановительные</w:t>
            </w:r>
            <w:r>
              <w:rPr>
                <w:sz w:val="24"/>
                <w:szCs w:val="24"/>
                <w:lang w:val="ru-RU"/>
              </w:rPr>
              <w:t xml:space="preserve"> </w:t>
            </w:r>
            <w:r>
              <w:rPr>
                <w:sz w:val="24"/>
                <w:szCs w:val="24"/>
                <w:lang w:val="ru-RU"/>
              </w:rPr>
              <w:t>мер</w:t>
            </w:r>
            <w:r>
              <w:rPr>
                <w:sz w:val="24"/>
                <w:szCs w:val="24"/>
                <w:lang w:val="ru-RU"/>
              </w:rPr>
              <w:t>о</w:t>
            </w:r>
            <w:r>
              <w:rPr>
                <w:sz w:val="24"/>
                <w:szCs w:val="24"/>
                <w:lang w:val="ru-RU"/>
              </w:rPr>
              <w:t>приятия</w:t>
            </w:r>
            <w:r>
              <w:rPr>
                <w:sz w:val="24"/>
                <w:szCs w:val="24"/>
                <w:lang w:val="ru-RU"/>
              </w:rPr>
              <w:t xml:space="preserve"> Контрольные мер</w:t>
            </w:r>
            <w:r>
              <w:rPr>
                <w:sz w:val="24"/>
                <w:szCs w:val="24"/>
                <w:lang w:val="ru-RU"/>
              </w:rPr>
              <w:t>о</w:t>
            </w:r>
            <w:r>
              <w:rPr>
                <w:sz w:val="24"/>
                <w:szCs w:val="24"/>
                <w:lang w:val="ru-RU"/>
              </w:rPr>
              <w:t>приятия (</w:t>
            </w:r>
            <w:r>
              <w:rPr>
                <w:sz w:val="24"/>
                <w:szCs w:val="24"/>
                <w:lang w:val="ru-RU" w:eastAsia="ru-RU"/>
              </w:rPr>
              <w:t>тестирование и контроль)</w:t>
            </w:r>
            <w:r>
              <w:rPr>
                <w:sz w:val="24"/>
                <w:szCs w:val="24"/>
                <w:lang w:val="ru-RU" w:eastAsia="ru-RU"/>
              </w:rPr>
              <w:t xml:space="preserve"> </w:t>
            </w:r>
          </w:p>
        </w:tc>
        <w:tc>
          <w:tcPr>
            <w:cnfStyle w:val="000001100000"/>
            <w:tcW w:w="942" w:type="dxa"/>
            <w:gridSpan w:val="2"/>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lang w:val="ru-RU"/>
              </w:rPr>
            </w:pPr>
            <w:r>
              <w:rPr>
                <w:rFonts w:ascii="Times New Roman" w:cs="Times New Roman" w:hAnsi="Times New Roman"/>
                <w:color w:val="000000"/>
                <w:sz w:val="24"/>
                <w:szCs w:val="24"/>
                <w:lang w:val="ru-RU"/>
              </w:rPr>
              <w:t>9</w:t>
            </w:r>
          </w:p>
        </w:tc>
        <w:tc>
          <w:tcPr>
            <w:cnfStyle w:val="000010100000"/>
            <w:tcW w:w="1344" w:type="dxa"/>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12</w:t>
            </w:r>
          </w:p>
        </w:tc>
        <w:tc>
          <w:tcPr>
            <w:cnfStyle w:val="000001100000"/>
            <w:tcW w:w="2072" w:type="dxa"/>
            <w:tcBorders>
              <w:top w:val="single" w:color="000000" w:sz="8" w:space="0"/>
              <w:left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20-24</w:t>
            </w:r>
          </w:p>
        </w:tc>
        <w:tc>
          <w:tcPr>
            <w:cnfStyle w:val="000100100000"/>
            <w:tcW w:w="1635" w:type="dxa"/>
            <w:tcBorders>
              <w:top w:val="single" w:color="000000" w:sz="8" w:space="0"/>
              <w:left w:val="single" w:color="000000" w:sz="8" w:space="0"/>
              <w:right w:val="single" w:color="000000" w:sz="8" w:space="0"/>
            </w:tcBorders>
            <w:shd w:val="clear" w:color="auto" w:fill="auto"/>
            <w:vAlign w:val="center"/>
          </w:tcPr>
          <w:p>
            <w:pPr>
              <w:jc w:val="center"/>
              <w:rPr>
                <w:rFonts w:ascii="Times New Roman" w:cs="Times New Roman" w:hAnsi="Times New Roman"/>
                <w:color w:val="000000"/>
                <w:sz w:val="24"/>
                <w:szCs w:val="24"/>
                <w:lang w:val="ru-RU"/>
              </w:rPr>
            </w:pPr>
            <w:r>
              <w:rPr>
                <w:rFonts w:ascii="Times New Roman" w:cs="Times New Roman" w:hAnsi="Times New Roman"/>
                <w:color w:val="000000"/>
                <w:sz w:val="24"/>
                <w:szCs w:val="24"/>
                <w:lang w:val="ru-RU"/>
              </w:rPr>
              <w:t>36-46</w:t>
            </w:r>
          </w:p>
        </w:tc>
      </w:tr>
      <w:tr>
        <w:trPr>
          <w:gridAfter w:val="1"/>
          <w:wAfter w:w="40" w:type="dxa"/>
          <w:trHeight w:val="407"/>
        </w:trPr>
        <w:tc>
          <w:tcPr>
            <w:cnfStyle w:val="011000000000"/>
            <w:tcW w:w="3479"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ind w:left="40" w:hanging="40"/>
              <w:contextualSpacing w:val="on"/>
              <w:jc w:val="center"/>
              <w:rPr>
                <w:bCs/>
                <w:sz w:val="24"/>
                <w:szCs w:val="24"/>
                <w:lang w:val="ru-RU"/>
              </w:rPr>
            </w:pPr>
            <w:r>
              <w:rPr>
                <w:bCs/>
                <w:sz w:val="24"/>
                <w:szCs w:val="24"/>
                <w:lang w:val="ru-RU"/>
              </w:rPr>
              <w:t>Общее количество часов в год</w:t>
            </w:r>
          </w:p>
        </w:tc>
        <w:tc>
          <w:tcPr>
            <w:cnfStyle w:val="010010000000"/>
            <w:tcW w:w="94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312</w:t>
            </w:r>
          </w:p>
        </w:tc>
        <w:tc>
          <w:tcPr>
            <w:cnfStyle w:val="010001000000"/>
            <w:tcW w:w="1344"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416</w:t>
            </w:r>
          </w:p>
        </w:tc>
        <w:tc>
          <w:tcPr>
            <w:cnfStyle w:val="010010000000"/>
            <w:tcW w:w="2072"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520-624</w:t>
            </w:r>
          </w:p>
        </w:tc>
        <w:tc>
          <w:tcPr>
            <w:cnfStyle w:val="010100000000"/>
            <w:tcW w:w="1635" w:type="dxa"/>
            <w:tcBorders>
              <w:top w:val="single" w:color="000000" w:sz="8" w:space="0"/>
              <w:left w:val="single" w:color="000000" w:sz="8" w:space="0"/>
              <w:bottom w:val="single" w:color="000000" w:sz="8" w:space="0"/>
              <w:right w:val="single" w:color="000000" w:sz="8" w:space="0"/>
            </w:tcBorders>
            <w:shd w:val="clear" w:color="auto" w:fill="auto"/>
            <w:vAlign w:val="center"/>
          </w:tcPr>
          <w:p>
            <w:pPr>
              <w:pStyle w:val="TableParagraph"/>
              <w:contextualSpacing w:val="on"/>
              <w:jc w:val="center"/>
              <w:rPr>
                <w:sz w:val="24"/>
                <w:szCs w:val="24"/>
                <w:lang w:val="ru-RU"/>
              </w:rPr>
            </w:pPr>
            <w:r>
              <w:rPr>
                <w:sz w:val="24"/>
                <w:szCs w:val="24"/>
                <w:lang w:val="ru-RU"/>
              </w:rPr>
              <w:t>728-936</w:t>
            </w:r>
          </w:p>
        </w:tc>
      </w:tr>
    </w:tbl>
    <w:p>
      <w:pPr>
        <w:pStyle w:val="ConsPlusNormal"/>
        <w:ind w:left="709"/>
        <w:jc w:val="both"/>
        <w:rPr>
          <w:rFonts w:ascii="Times New Roman" w:cs="Times New Roman" w:hAnsi="Times New Roman"/>
          <w:sz w:val="24"/>
          <w:szCs w:val="24"/>
        </w:rPr>
      </w:pP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 xml:space="preserve">Календарный </w:t>
      </w:r>
      <w:r>
        <w:rPr>
          <w:rFonts w:ascii="Times New Roman" w:cs="Times New Roman" w:hAnsi="Times New Roman"/>
          <w:sz w:val="24"/>
          <w:szCs w:val="24"/>
        </w:rPr>
        <w:t>план воспитательной работы</w:t>
      </w:r>
    </w:p>
    <w:tbl>
      <w:tblPr>
        <w:tblStyle w:val="TableGrid"/>
        <w:tblW w:w="0" w:type="auto"/>
        <w:tblInd w:w="-5" w:type="dxa"/>
        <w:tblLook w:val="04A0"/>
      </w:tblPr>
      <w:tblGrid>
        <w:gridCol w:w="698"/>
        <w:gridCol w:w="115"/>
        <w:gridCol w:w="2491"/>
        <w:gridCol w:w="4738"/>
        <w:gridCol w:w="59"/>
        <w:gridCol w:w="1533"/>
        <w:gridCol w:w="225"/>
      </w:tblGrid>
      <w:tr>
        <w:trPr/>
        <w:tc>
          <w:tcPr>
            <w:cnfStyle w:val="1010000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br w:type="textWrapping"/>
            </w:r>
            <w:r>
              <w:rPr>
                <w:rFonts w:ascii="Times New Roman" w:cs="Times New Roman" w:hAnsi="Times New Roman"/>
                <w:sz w:val="24"/>
                <w:szCs w:val="24"/>
              </w:rPr>
              <w:t>п/п</w:t>
            </w:r>
          </w:p>
        </w:tc>
        <w:tc>
          <w:tcPr>
            <w:cnfStyle w:val="100000000000"/>
            <w:tcW w:w="2492"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Направление работы</w:t>
            </w:r>
          </w:p>
        </w:tc>
        <w:tc>
          <w:tcPr>
            <w:cnfStyle w:val="100000000000"/>
            <w:tcW w:w="4848"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Мероприятия</w:t>
            </w:r>
          </w:p>
        </w:tc>
        <w:tc>
          <w:tcPr>
            <w:cnfStyle w:val="100000000000"/>
            <w:tcW w:w="1821" w:type="dxa"/>
            <w:gridSpan w:val="3"/>
          </w:tcPr>
          <w:p>
            <w:pPr>
              <w:pStyle w:val="ConsPlusNormal"/>
              <w:jc w:val="center"/>
              <w:rPr>
                <w:rFonts w:ascii="Times New Roman" w:cs="Times New Roman" w:hAnsi="Times New Roman"/>
                <w:sz w:val="24"/>
                <w:szCs w:val="24"/>
              </w:rPr>
            </w:pPr>
            <w:r>
              <w:rPr>
                <w:rFonts w:ascii="Times New Roman" w:cs="Times New Roman" w:hAnsi="Times New Roman"/>
                <w:sz w:val="24"/>
                <w:szCs w:val="24"/>
              </w:rPr>
              <w:t>Сроки пров</w:t>
            </w:r>
            <w:r>
              <w:rPr>
                <w:rFonts w:ascii="Times New Roman" w:cs="Times New Roman" w:hAnsi="Times New Roman"/>
                <w:sz w:val="24"/>
                <w:szCs w:val="24"/>
              </w:rPr>
              <w:t>е</w:t>
            </w:r>
            <w:r>
              <w:rPr>
                <w:rFonts w:ascii="Times New Roman" w:cs="Times New Roman" w:hAnsi="Times New Roman"/>
                <w:sz w:val="24"/>
                <w:szCs w:val="24"/>
              </w:rPr>
              <w:t>дения</w:t>
            </w:r>
          </w:p>
        </w:tc>
      </w:tr>
      <w:tr>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1. </w:t>
            </w:r>
          </w:p>
        </w:tc>
        <w:tc>
          <w:tcPr>
            <w:cnfStyle w:val="000000100000"/>
            <w:tcW w:w="9161" w:type="dxa"/>
            <w:gridSpan w:val="6"/>
          </w:tcPr>
          <w:p>
            <w:pPr>
              <w:pStyle w:val="ConsPlusNormal"/>
              <w:jc w:val="both"/>
              <w:rPr>
                <w:rFonts w:ascii="Times New Roman" w:cs="Times New Roman" w:hAnsi="Times New Roman"/>
                <w:sz w:val="24"/>
                <w:szCs w:val="24"/>
              </w:rPr>
            </w:pPr>
            <w:r>
              <w:rPr>
                <w:rFonts w:ascii="Times New Roman" w:cs="Times New Roman" w:hAnsi="Times New Roman"/>
                <w:sz w:val="24"/>
                <w:szCs w:val="24"/>
              </w:rPr>
              <w:t>Профориентационная деятельность</w:t>
            </w:r>
          </w:p>
        </w:tc>
      </w:tr>
      <w:tr>
        <w:trPr/>
        <w:tc>
          <w:tcPr>
            <w:cnfStyle w:val="00100001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1.1.</w:t>
            </w:r>
          </w:p>
        </w:tc>
        <w:tc>
          <w:tcPr>
            <w:cnfStyle w:val="000000010000"/>
            <w:tcW w:w="2492" w:type="dxa"/>
            <w:gridSpan w:val="2"/>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Судейская практика </w:t>
            </w:r>
          </w:p>
        </w:tc>
        <w:tc>
          <w:tcPr>
            <w:cnfStyle w:val="000000010000"/>
            <w:tcW w:w="4848" w:type="dxa"/>
          </w:tcPr>
          <w:p>
            <w:pPr>
              <w:rPr>
                <w:rFonts w:ascii="Times New Roman" w:cs="Times New Roman" w:hAnsi="Times New Roman"/>
                <w:sz w:val="24"/>
                <w:szCs w:val="24"/>
              </w:rPr>
            </w:pPr>
            <w:r>
              <w:rPr>
                <w:rFonts w:ascii="Times New Roman" w:cs="Times New Roman" w:hAnsi="Times New Roman"/>
                <w:sz w:val="24"/>
                <w:szCs w:val="24"/>
              </w:rPr>
              <w:t>Участие в спортивных соревнованиях ра</w:t>
            </w:r>
            <w:r>
              <w:rPr>
                <w:rFonts w:ascii="Times New Roman" w:cs="Times New Roman" w:hAnsi="Times New Roman"/>
                <w:sz w:val="24"/>
                <w:szCs w:val="24"/>
              </w:rPr>
              <w:t>з</w:t>
            </w:r>
            <w:r>
              <w:rPr>
                <w:rFonts w:ascii="Times New Roman" w:cs="Times New Roman" w:hAnsi="Times New Roman"/>
                <w:sz w:val="24"/>
                <w:szCs w:val="24"/>
              </w:rPr>
              <w:t>личного уровня, в рамках которых пред</w:t>
            </w:r>
            <w:r>
              <w:rPr>
                <w:rFonts w:ascii="Times New Roman" w:cs="Times New Roman" w:hAnsi="Times New Roman"/>
                <w:sz w:val="24"/>
                <w:szCs w:val="24"/>
              </w:rPr>
              <w:t>у</w:t>
            </w:r>
            <w:r>
              <w:rPr>
                <w:rFonts w:ascii="Times New Roman" w:cs="Times New Roman" w:hAnsi="Times New Roman"/>
                <w:sz w:val="24"/>
                <w:szCs w:val="24"/>
              </w:rPr>
              <w:t xml:space="preserve">смотрено: </w:t>
            </w:r>
          </w:p>
          <w:p>
            <w:pPr>
              <w:pStyle w:val="ListParagraph"/>
              <w:numPr>
                <w:ilvl w:val="0"/>
                <w:numId w:val="9"/>
              </w:numPr>
              <w:rPr>
                <w:rFonts w:ascii="Times New Roman" w:cs="Times New Roman" w:hAnsi="Times New Roman"/>
                <w:sz w:val="24"/>
                <w:szCs w:val="24"/>
              </w:rPr>
            </w:pPr>
            <w:r>
              <w:rPr>
                <w:rFonts w:ascii="Times New Roman" w:cs="Times New Roman" w:hAnsi="Times New Roman"/>
                <w:sz w:val="24"/>
                <w:szCs w:val="24"/>
              </w:rPr>
              <w:t>практическое и теоретическое изучение и применение правил вида спорта и те</w:t>
            </w:r>
            <w:r>
              <w:rPr>
                <w:rFonts w:ascii="Times New Roman" w:cs="Times New Roman" w:hAnsi="Times New Roman"/>
                <w:sz w:val="24"/>
                <w:szCs w:val="24"/>
              </w:rPr>
              <w:t>р</w:t>
            </w:r>
            <w:r>
              <w:rPr>
                <w:rFonts w:ascii="Times New Roman" w:cs="Times New Roman" w:hAnsi="Times New Roman"/>
                <w:sz w:val="24"/>
                <w:szCs w:val="24"/>
              </w:rPr>
              <w:t>минологии, принятой в виде спорта;</w:t>
            </w:r>
          </w:p>
          <w:p>
            <w:pPr>
              <w:pStyle w:val="ListParagraph"/>
              <w:numPr>
                <w:ilvl w:val="0"/>
                <w:numId w:val="9"/>
              </w:numPr>
              <w:rPr>
                <w:rFonts w:ascii="Times New Roman" w:cs="Times New Roman" w:hAnsi="Times New Roman"/>
                <w:sz w:val="24"/>
                <w:szCs w:val="24"/>
              </w:rPr>
            </w:pPr>
            <w:r>
              <w:rPr>
                <w:rFonts w:ascii="Times New Roman" w:cs="Times New Roman" w:hAnsi="Times New Roman"/>
                <w:sz w:val="24"/>
                <w:szCs w:val="24"/>
              </w:rPr>
              <w:t>приобретение навыков судейства и пр</w:t>
            </w:r>
            <w:r>
              <w:rPr>
                <w:rFonts w:ascii="Times New Roman" w:cs="Times New Roman" w:hAnsi="Times New Roman"/>
                <w:sz w:val="24"/>
                <w:szCs w:val="24"/>
              </w:rPr>
              <w:t>о</w:t>
            </w:r>
            <w:r>
              <w:rPr>
                <w:rFonts w:ascii="Times New Roman" w:cs="Times New Roman" w:hAnsi="Times New Roman"/>
                <w:sz w:val="24"/>
                <w:szCs w:val="24"/>
              </w:rPr>
              <w:t>ведения спортивных соревнований в к</w:t>
            </w:r>
            <w:r>
              <w:rPr>
                <w:rFonts w:ascii="Times New Roman" w:cs="Times New Roman" w:hAnsi="Times New Roman"/>
                <w:sz w:val="24"/>
                <w:szCs w:val="24"/>
              </w:rPr>
              <w:t>а</w:t>
            </w:r>
            <w:r>
              <w:rPr>
                <w:rFonts w:ascii="Times New Roman" w:cs="Times New Roman" w:hAnsi="Times New Roman"/>
                <w:sz w:val="24"/>
                <w:szCs w:val="24"/>
              </w:rPr>
              <w:t>честве помощника спортивного судьи и (или) помощника секретаря спортивных соревнований;</w:t>
            </w:r>
          </w:p>
          <w:p>
            <w:pPr>
              <w:pStyle w:val="ListParagraph"/>
              <w:numPr>
                <w:ilvl w:val="0"/>
                <w:numId w:val="9"/>
              </w:numPr>
              <w:rPr>
                <w:rFonts w:ascii="Times New Roman" w:cs="Times New Roman" w:hAnsi="Times New Roman"/>
                <w:sz w:val="24"/>
                <w:szCs w:val="24"/>
              </w:rPr>
            </w:pPr>
            <w:r>
              <w:rPr>
                <w:rFonts w:ascii="Times New Roman" w:cs="Times New Roman" w:hAnsi="Times New Roman"/>
                <w:sz w:val="24"/>
                <w:szCs w:val="24"/>
              </w:rPr>
              <w:t>приобретение навыков самостоятельного судейства спортивных соревнований;</w:t>
            </w:r>
          </w:p>
          <w:p>
            <w:pPr>
              <w:pStyle w:val="ListParagraph"/>
              <w:numPr>
                <w:ilvl w:val="0"/>
                <w:numId w:val="9"/>
              </w:numPr>
              <w:rPr>
                <w:rFonts w:ascii="Times New Roman" w:cs="Times New Roman" w:hAnsi="Times New Roman"/>
                <w:sz w:val="24"/>
                <w:szCs w:val="24"/>
              </w:rPr>
            </w:pPr>
            <w:r>
              <w:rPr>
                <w:rFonts w:ascii="Times New Roman" w:cs="Times New Roman" w:hAnsi="Times New Roman"/>
                <w:sz w:val="24"/>
                <w:szCs w:val="24"/>
              </w:rPr>
              <w:t>формирование уважительного отнош</w:t>
            </w:r>
            <w:r>
              <w:rPr>
                <w:rFonts w:ascii="Times New Roman" w:cs="Times New Roman" w:hAnsi="Times New Roman"/>
                <w:sz w:val="24"/>
                <w:szCs w:val="24"/>
              </w:rPr>
              <w:t>е</w:t>
            </w:r>
            <w:r>
              <w:rPr>
                <w:rFonts w:ascii="Times New Roman" w:cs="Times New Roman" w:hAnsi="Times New Roman"/>
                <w:sz w:val="24"/>
                <w:szCs w:val="24"/>
              </w:rPr>
              <w:t>ния к решениям спортивных судей;</w:t>
            </w:r>
          </w:p>
          <w:p>
            <w:pPr>
              <w:pStyle w:val="ListParagraph"/>
              <w:numPr>
                <w:ilvl w:val="0"/>
                <w:numId w:val="9"/>
              </w:numPr>
              <w:rPr>
                <w:rFonts w:ascii="Times New Roman" w:cs="Times New Roman" w:hAnsi="Times New Roman"/>
                <w:sz w:val="24"/>
                <w:szCs w:val="24"/>
              </w:rPr>
            </w:pPr>
            <w:r>
              <w:rPr>
                <w:rFonts w:ascii="Times New Roman" w:cs="Times New Roman" w:hAnsi="Times New Roman"/>
                <w:sz w:val="24"/>
                <w:szCs w:val="24"/>
              </w:rPr>
              <w:t xml:space="preserve">воспитание </w:t>
            </w:r>
            <w:r>
              <w:rPr>
                <w:rFonts w:ascii="Times New Roman" w:cs="Times New Roman" w:hAnsi="Times New Roman"/>
                <w:sz w:val="24"/>
                <w:szCs w:val="24"/>
              </w:rPr>
              <w:t>внутренней</w:t>
            </w:r>
            <w:r>
              <w:rPr>
                <w:rFonts w:ascii="Times New Roman" w:cs="Times New Roman" w:hAnsi="Times New Roman"/>
                <w:sz w:val="24"/>
                <w:szCs w:val="24"/>
              </w:rPr>
              <w:t xml:space="preserve"> установки на строгое и неукоснительное соблюдение правил вида спорта </w:t>
            </w:r>
          </w:p>
        </w:tc>
        <w:tc>
          <w:tcPr>
            <w:cnfStyle w:val="00000001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492" w:type="dxa"/>
            <w:gridSpan w:val="2"/>
          </w:tcPr>
          <w:p>
            <w:pPr>
              <w:pStyle w:val="ConsPlusNormal"/>
              <w:jc w:val="both"/>
              <w:rPr>
                <w:rFonts w:ascii="Times New Roman" w:cs="Times New Roman" w:hAnsi="Times New Roman"/>
                <w:sz w:val="24"/>
                <w:szCs w:val="24"/>
              </w:rPr>
            </w:pPr>
            <w:r>
              <w:rPr>
                <w:rFonts w:ascii="Times New Roman" w:cs="Times New Roman" w:hAnsi="Times New Roman"/>
                <w:sz w:val="24"/>
                <w:szCs w:val="24"/>
              </w:rPr>
              <w:t>Инструкторская практика</w:t>
            </w:r>
          </w:p>
        </w:tc>
        <w:tc>
          <w:tcPr>
            <w:cnfStyle w:val="000000100000"/>
            <w:tcW w:w="4848" w:type="dxa"/>
          </w:tcPr>
          <w:p>
            <w:pPr>
              <w:rPr>
                <w:rFonts w:ascii="Times New Roman" w:cs="Times New Roman" w:hAnsi="Times New Roman"/>
                <w:sz w:val="24"/>
                <w:szCs w:val="24"/>
              </w:rPr>
            </w:pPr>
            <w:r>
              <w:rPr>
                <w:rFonts w:ascii="Times New Roman" w:cs="Times New Roman" w:hAnsi="Times New Roman"/>
                <w:sz w:val="24"/>
                <w:szCs w:val="24"/>
              </w:rPr>
              <w:t>Учебно-тренировочные занятия, в рамках которых предусмотрено:</w:t>
            </w:r>
          </w:p>
          <w:p>
            <w:pPr>
              <w:pStyle w:val="ListParagraph"/>
              <w:numPr>
                <w:ilvl w:val="0"/>
                <w:numId w:val="10"/>
              </w:numPr>
              <w:rPr>
                <w:rFonts w:ascii="Times New Roman" w:cs="Times New Roman" w:hAnsi="Times New Roman"/>
                <w:sz w:val="24"/>
                <w:szCs w:val="24"/>
              </w:rPr>
            </w:pPr>
            <w:r>
              <w:rPr>
                <w:rFonts w:ascii="Times New Roman" w:cs="Times New Roman" w:hAnsi="Times New Roman"/>
                <w:sz w:val="24"/>
                <w:szCs w:val="24"/>
              </w:rPr>
              <w:t>освоение навыков организации и пров</w:t>
            </w:r>
            <w:r>
              <w:rPr>
                <w:rFonts w:ascii="Times New Roman" w:cs="Times New Roman" w:hAnsi="Times New Roman"/>
                <w:sz w:val="24"/>
                <w:szCs w:val="24"/>
              </w:rPr>
              <w:t>е</w:t>
            </w:r>
            <w:r>
              <w:rPr>
                <w:rFonts w:ascii="Times New Roman" w:cs="Times New Roman" w:hAnsi="Times New Roman"/>
                <w:sz w:val="24"/>
                <w:szCs w:val="24"/>
              </w:rPr>
              <w:t>дения учебно-тренировочных занятий в качестве помощника тренера-преподавателя;</w:t>
            </w:r>
          </w:p>
          <w:p>
            <w:pPr>
              <w:pStyle w:val="ListParagraph"/>
              <w:numPr>
                <w:ilvl w:val="0"/>
                <w:numId w:val="10"/>
              </w:numPr>
              <w:rPr>
                <w:rFonts w:ascii="Times New Roman" w:cs="Times New Roman" w:hAnsi="Times New Roman"/>
                <w:sz w:val="24"/>
                <w:szCs w:val="24"/>
              </w:rPr>
            </w:pPr>
            <w:r>
              <w:rPr>
                <w:rFonts w:ascii="Times New Roman" w:cs="Times New Roman" w:hAnsi="Times New Roman"/>
                <w:sz w:val="24"/>
                <w:szCs w:val="24"/>
              </w:rPr>
              <w:t>составление конспекта учебно-тренировочного занятия в соответствии с поставленной задачей;</w:t>
            </w:r>
          </w:p>
          <w:p>
            <w:pPr>
              <w:pStyle w:val="ListParagraph"/>
              <w:numPr>
                <w:ilvl w:val="0"/>
                <w:numId w:val="10"/>
              </w:numPr>
              <w:rPr>
                <w:rFonts w:ascii="Times New Roman" w:cs="Times New Roman" w:hAnsi="Times New Roman"/>
                <w:sz w:val="24"/>
                <w:szCs w:val="24"/>
              </w:rPr>
            </w:pPr>
            <w:r>
              <w:rPr>
                <w:rFonts w:ascii="Times New Roman" w:cs="Times New Roman" w:hAnsi="Times New Roman"/>
                <w:sz w:val="24"/>
                <w:szCs w:val="24"/>
              </w:rPr>
              <w:t>формирование навыков наставничества;</w:t>
            </w:r>
          </w:p>
          <w:p>
            <w:pPr>
              <w:pStyle w:val="ListParagraph"/>
              <w:numPr>
                <w:ilvl w:val="0"/>
                <w:numId w:val="10"/>
              </w:numPr>
              <w:rPr>
                <w:rFonts w:ascii="Times New Roman" w:cs="Times New Roman" w:hAnsi="Times New Roman"/>
                <w:sz w:val="24"/>
                <w:szCs w:val="24"/>
              </w:rPr>
            </w:pPr>
            <w:r>
              <w:rPr>
                <w:rFonts w:ascii="Times New Roman" w:cs="Times New Roman" w:hAnsi="Times New Roman"/>
                <w:sz w:val="24"/>
                <w:szCs w:val="24"/>
              </w:rPr>
              <w:t>формирование сознательного отношения к учебно-тренировочному и соревнов</w:t>
            </w:r>
            <w:r>
              <w:rPr>
                <w:rFonts w:ascii="Times New Roman" w:cs="Times New Roman" w:hAnsi="Times New Roman"/>
                <w:sz w:val="24"/>
                <w:szCs w:val="24"/>
              </w:rPr>
              <w:t>а</w:t>
            </w:r>
            <w:r>
              <w:rPr>
                <w:rFonts w:ascii="Times New Roman" w:cs="Times New Roman" w:hAnsi="Times New Roman"/>
                <w:sz w:val="24"/>
                <w:szCs w:val="24"/>
              </w:rPr>
              <w:t>тельному процессам;</w:t>
            </w:r>
          </w:p>
          <w:p>
            <w:pPr>
              <w:pStyle w:val="ListParagraph"/>
              <w:numPr>
                <w:ilvl w:val="0"/>
                <w:numId w:val="10"/>
              </w:numPr>
              <w:rPr>
                <w:rFonts w:ascii="Times New Roman" w:cs="Times New Roman" w:hAnsi="Times New Roman"/>
                <w:sz w:val="24"/>
                <w:szCs w:val="24"/>
              </w:rPr>
            </w:pPr>
            <w:r>
              <w:rPr>
                <w:rFonts w:ascii="Times New Roman" w:cs="Times New Roman" w:hAnsi="Times New Roman"/>
                <w:sz w:val="24"/>
                <w:szCs w:val="24"/>
              </w:rPr>
              <w:t>формирование склонности к педагогич</w:t>
            </w:r>
            <w:r>
              <w:rPr>
                <w:rFonts w:ascii="Times New Roman" w:cs="Times New Roman" w:hAnsi="Times New Roman"/>
                <w:sz w:val="24"/>
                <w:szCs w:val="24"/>
              </w:rPr>
              <w:t>е</w:t>
            </w:r>
            <w:r>
              <w:rPr>
                <w:rFonts w:ascii="Times New Roman" w:cs="Times New Roman" w:hAnsi="Times New Roman"/>
                <w:sz w:val="24"/>
                <w:szCs w:val="24"/>
              </w:rPr>
              <w:t>ской работе</w:t>
            </w:r>
          </w:p>
          <w:p>
            <w:pPr>
              <w:pStyle w:val="ConsPlusNormal"/>
              <w:jc w:val="both"/>
              <w:rPr>
                <w:rFonts w:ascii="Times New Roman" w:cs="Times New Roman" w:hAnsi="Times New Roman"/>
                <w:sz w:val="24"/>
                <w:szCs w:val="24"/>
              </w:rPr>
            </w:pPr>
          </w:p>
        </w:tc>
        <w:tc>
          <w:tcPr>
            <w:cnfStyle w:val="00000010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01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2. </w:t>
            </w:r>
          </w:p>
        </w:tc>
        <w:tc>
          <w:tcPr>
            <w:cnfStyle w:val="000000010000"/>
            <w:tcW w:w="9161" w:type="dxa"/>
            <w:gridSpan w:val="6"/>
          </w:tcPr>
          <w:p>
            <w:pPr>
              <w:pStyle w:val="ConsPlusNormal"/>
              <w:jc w:val="both"/>
              <w:rPr>
                <w:rFonts w:ascii="Times New Roman" w:cs="Times New Roman" w:hAnsi="Times New Roman"/>
                <w:sz w:val="24"/>
                <w:szCs w:val="24"/>
              </w:rPr>
            </w:pPr>
            <w:r>
              <w:rPr>
                <w:rFonts w:ascii="Times New Roman" w:cs="Times New Roman" w:hAnsi="Times New Roman"/>
                <w:b/>
                <w:sz w:val="24"/>
                <w:szCs w:val="24"/>
              </w:rPr>
              <w:t>Здоровьесберегающая</w:t>
            </w:r>
            <w:r>
              <w:rPr>
                <w:rFonts w:ascii="Times New Roman" w:cs="Times New Roman" w:hAnsi="Times New Roman"/>
                <w:b/>
                <w:sz w:val="24"/>
                <w:szCs w:val="24"/>
              </w:rPr>
              <w:t xml:space="preserve"> деятельность</w:t>
            </w:r>
          </w:p>
        </w:tc>
      </w:tr>
      <w:tr>
        <w:trPr>
          <w:trHeight w:val="870"/>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2.1.</w:t>
            </w:r>
          </w:p>
        </w:tc>
        <w:tc>
          <w:tcPr>
            <w:cnfStyle w:val="000000100000"/>
            <w:tcW w:w="2492" w:type="dxa"/>
            <w:gridSpan w:val="2"/>
          </w:tcPr>
          <w:p>
            <w:pPr>
              <w:jc w:val="both"/>
              <w:rPr>
                <w:rFonts w:ascii="Times New Roman" w:cs="Times New Roman" w:hAnsi="Times New Roman"/>
                <w:sz w:val="24"/>
                <w:szCs w:val="24"/>
              </w:rPr>
            </w:pPr>
            <w:r>
              <w:rPr>
                <w:rFonts w:ascii="Times New Roman" w:cs="Times New Roman" w:hAnsi="Times New Roman"/>
                <w:sz w:val="24"/>
                <w:szCs w:val="24"/>
              </w:rPr>
              <w:t>Организация и пр</w:t>
            </w:r>
            <w:r>
              <w:rPr>
                <w:rFonts w:ascii="Times New Roman" w:cs="Times New Roman" w:hAnsi="Times New Roman"/>
                <w:sz w:val="24"/>
                <w:szCs w:val="24"/>
              </w:rPr>
              <w:t>о</w:t>
            </w:r>
            <w:r>
              <w:rPr>
                <w:rFonts w:ascii="Times New Roman" w:cs="Times New Roman" w:hAnsi="Times New Roman"/>
                <w:sz w:val="24"/>
                <w:szCs w:val="24"/>
              </w:rPr>
              <w:t>ведение меропри</w:t>
            </w:r>
            <w:r>
              <w:rPr>
                <w:rFonts w:ascii="Times New Roman" w:cs="Times New Roman" w:hAnsi="Times New Roman"/>
                <w:sz w:val="24"/>
                <w:szCs w:val="24"/>
              </w:rPr>
              <w:t>я</w:t>
            </w:r>
            <w:r>
              <w:rPr>
                <w:rFonts w:ascii="Times New Roman" w:cs="Times New Roman" w:hAnsi="Times New Roman"/>
                <w:sz w:val="24"/>
                <w:szCs w:val="24"/>
              </w:rPr>
              <w:t>тий, направленных на формирование здор</w:t>
            </w:r>
            <w:r>
              <w:rPr>
                <w:rFonts w:ascii="Times New Roman" w:cs="Times New Roman" w:hAnsi="Times New Roman"/>
                <w:sz w:val="24"/>
                <w:szCs w:val="24"/>
              </w:rPr>
              <w:t>о</w:t>
            </w:r>
            <w:r>
              <w:rPr>
                <w:rFonts w:ascii="Times New Roman" w:cs="Times New Roman" w:hAnsi="Times New Roman"/>
                <w:sz w:val="24"/>
                <w:szCs w:val="24"/>
              </w:rPr>
              <w:t>вого образа жизни</w:t>
            </w:r>
          </w:p>
        </w:tc>
        <w:tc>
          <w:tcPr>
            <w:cnfStyle w:val="000000100000"/>
            <w:tcW w:w="484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Проведение бесед с обучающимися и спец</w:t>
            </w:r>
            <w:r>
              <w:rPr>
                <w:rFonts w:ascii="Times New Roman" w:cs="Times New Roman" w:hAnsi="Times New Roman"/>
                <w:sz w:val="24"/>
                <w:szCs w:val="24"/>
              </w:rPr>
              <w:t>и</w:t>
            </w:r>
            <w:r>
              <w:rPr>
                <w:rFonts w:ascii="Times New Roman" w:cs="Times New Roman" w:hAnsi="Times New Roman"/>
                <w:sz w:val="24"/>
                <w:szCs w:val="24"/>
              </w:rPr>
              <w:t>альных акций (дней здоровья и др.), пред</w:t>
            </w:r>
            <w:r>
              <w:rPr>
                <w:rFonts w:ascii="Times New Roman" w:cs="Times New Roman" w:hAnsi="Times New Roman"/>
                <w:sz w:val="24"/>
                <w:szCs w:val="24"/>
              </w:rPr>
              <w:t>у</w:t>
            </w:r>
            <w:r>
              <w:rPr>
                <w:rFonts w:ascii="Times New Roman" w:cs="Times New Roman" w:hAnsi="Times New Roman"/>
                <w:sz w:val="24"/>
                <w:szCs w:val="24"/>
              </w:rPr>
              <w:t>сматривающих:</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формирование ответственного отнош</w:t>
            </w:r>
            <w:r>
              <w:rPr>
                <w:rFonts w:ascii="Times New Roman" w:cs="Times New Roman" w:hAnsi="Times New Roman"/>
                <w:sz w:val="24"/>
                <w:szCs w:val="24"/>
              </w:rPr>
              <w:t>е</w:t>
            </w:r>
            <w:r>
              <w:rPr>
                <w:rFonts w:ascii="Times New Roman" w:cs="Times New Roman" w:hAnsi="Times New Roman"/>
                <w:sz w:val="24"/>
                <w:szCs w:val="24"/>
              </w:rPr>
              <w:t>ния к своему здоровью и установки на здоровый образ жизни (здоровое пит</w:t>
            </w:r>
            <w:r>
              <w:rPr>
                <w:rFonts w:ascii="Times New Roman" w:cs="Times New Roman" w:hAnsi="Times New Roman"/>
                <w:sz w:val="24"/>
                <w:szCs w:val="24"/>
              </w:rPr>
              <w:t>а</w:t>
            </w:r>
            <w:r>
              <w:rPr>
                <w:rFonts w:ascii="Times New Roman" w:cs="Times New Roman" w:hAnsi="Times New Roman"/>
                <w:sz w:val="24"/>
                <w:szCs w:val="24"/>
              </w:rPr>
              <w:t>ние, соблюдение гигиенических правил, сбалансированный режим занятий и о</w:t>
            </w:r>
            <w:r>
              <w:rPr>
                <w:rFonts w:ascii="Times New Roman" w:cs="Times New Roman" w:hAnsi="Times New Roman"/>
                <w:sz w:val="24"/>
                <w:szCs w:val="24"/>
              </w:rPr>
              <w:t>т</w:t>
            </w:r>
            <w:r>
              <w:rPr>
                <w:rFonts w:ascii="Times New Roman" w:cs="Times New Roman" w:hAnsi="Times New Roman"/>
                <w:sz w:val="24"/>
                <w:szCs w:val="24"/>
              </w:rPr>
              <w:t>дыха, регулярная физическая акти</w:t>
            </w:r>
            <w:r>
              <w:rPr>
                <w:rFonts w:ascii="Times New Roman" w:cs="Times New Roman" w:hAnsi="Times New Roman"/>
                <w:sz w:val="24"/>
                <w:szCs w:val="24"/>
              </w:rPr>
              <w:t>в</w:t>
            </w:r>
            <w:r>
              <w:rPr>
                <w:rFonts w:ascii="Times New Roman" w:cs="Times New Roman" w:hAnsi="Times New Roman"/>
                <w:sz w:val="24"/>
                <w:szCs w:val="24"/>
              </w:rPr>
              <w:t>ность);</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осознание последствий и неприятие вредных привычек (употребление алк</w:t>
            </w:r>
            <w:r>
              <w:rPr>
                <w:rFonts w:ascii="Times New Roman" w:cs="Times New Roman" w:hAnsi="Times New Roman"/>
                <w:sz w:val="24"/>
                <w:szCs w:val="24"/>
              </w:rPr>
              <w:t>о</w:t>
            </w:r>
            <w:r>
              <w:rPr>
                <w:rFonts w:ascii="Times New Roman" w:cs="Times New Roman" w:hAnsi="Times New Roman"/>
                <w:sz w:val="24"/>
                <w:szCs w:val="24"/>
              </w:rPr>
              <w:t>голя, наркотиков, курение) и иных форм вреда для физического и психического здоровья</w:t>
            </w:r>
            <w:r>
              <w:rPr>
                <w:rFonts w:ascii="Times New Roman" w:cs="Times New Roman" w:hAnsi="Times New Roman"/>
                <w:sz w:val="24"/>
                <w:szCs w:val="24"/>
              </w:rPr>
              <w:t>;</w:t>
            </w:r>
          </w:p>
        </w:tc>
        <w:tc>
          <w:tcPr>
            <w:cnfStyle w:val="00000010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В течение года</w:t>
            </w:r>
          </w:p>
        </w:tc>
      </w:tr>
      <w:tr>
        <w:trPr>
          <w:trHeight w:val="586"/>
        </w:trPr>
        <w:tc>
          <w:tcPr>
            <w:cnfStyle w:val="00100001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2.2.</w:t>
            </w:r>
          </w:p>
        </w:tc>
        <w:tc>
          <w:tcPr>
            <w:cnfStyle w:val="000000010000"/>
            <w:tcW w:w="2492" w:type="dxa"/>
            <w:gridSpan w:val="2"/>
          </w:tcPr>
          <w:p>
            <w:pPr>
              <w:jc w:val="both"/>
              <w:rPr>
                <w:rFonts w:ascii="Times New Roman" w:cs="Times New Roman" w:hAnsi="Times New Roman"/>
                <w:sz w:val="24"/>
                <w:szCs w:val="24"/>
              </w:rPr>
            </w:pPr>
            <w:r>
              <w:rPr>
                <w:rFonts w:ascii="Times New Roman" w:cs="Times New Roman" w:hAnsi="Times New Roman"/>
                <w:sz w:val="24"/>
                <w:szCs w:val="24"/>
              </w:rPr>
              <w:t>Здоровьесберегающее воспитание в системе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010000"/>
            <w:tcW w:w="484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Обеспечение направленности учебно-тренировочных занятий на:</w:t>
            </w:r>
          </w:p>
          <w:p>
            <w:pPr>
              <w:pStyle w:val="ConsPlusNormal"/>
              <w:numPr>
                <w:ilvl w:val="0"/>
                <w:numId w:val="12"/>
              </w:numPr>
              <w:jc w:val="both"/>
              <w:rPr>
                <w:rFonts w:ascii="Times New Roman" w:cs="Times New Roman" w:hAnsi="Times New Roman"/>
                <w:sz w:val="24"/>
                <w:szCs w:val="24"/>
              </w:rPr>
            </w:pPr>
            <w:r>
              <w:rPr>
                <w:rFonts w:ascii="Times New Roman" w:cs="Times New Roman" w:hAnsi="Times New Roman"/>
                <w:sz w:val="24"/>
                <w:szCs w:val="24"/>
              </w:rPr>
              <w:t>формирование гигиенических навыков, связанных с двигательной активностью и занятием избранным спортом;</w:t>
            </w:r>
          </w:p>
          <w:p>
            <w:pPr>
              <w:pStyle w:val="ConsPlusNormal"/>
              <w:numPr>
                <w:ilvl w:val="0"/>
                <w:numId w:val="12"/>
              </w:numPr>
              <w:jc w:val="both"/>
              <w:rPr>
                <w:rFonts w:ascii="Times New Roman" w:cs="Times New Roman" w:hAnsi="Times New Roman"/>
                <w:sz w:val="24"/>
                <w:szCs w:val="24"/>
              </w:rPr>
            </w:pPr>
            <w:r>
              <w:rPr>
                <w:rFonts w:ascii="Times New Roman" w:cs="Times New Roman" w:hAnsi="Times New Roman"/>
                <w:sz w:val="24"/>
                <w:szCs w:val="24"/>
              </w:rPr>
              <w:t>обеспечение соблюдения режима дня, закаливание организма;</w:t>
            </w:r>
          </w:p>
          <w:p>
            <w:pPr>
              <w:pStyle w:val="ConsPlusNormal"/>
              <w:numPr>
                <w:ilvl w:val="0"/>
                <w:numId w:val="12"/>
              </w:numPr>
              <w:jc w:val="both"/>
              <w:rPr>
                <w:rFonts w:ascii="Times New Roman" w:cs="Times New Roman" w:hAnsi="Times New Roman"/>
                <w:sz w:val="24"/>
                <w:szCs w:val="24"/>
              </w:rPr>
            </w:pPr>
            <w:r>
              <w:rPr>
                <w:rFonts w:ascii="Times New Roman" w:cs="Times New Roman" w:hAnsi="Times New Roman"/>
                <w:sz w:val="24"/>
                <w:szCs w:val="24"/>
              </w:rPr>
              <w:t>знание и соблюдение основ спортивного питания;</w:t>
            </w:r>
          </w:p>
          <w:p>
            <w:pPr>
              <w:pStyle w:val="ConsPlusNormal"/>
              <w:numPr>
                <w:ilvl w:val="0"/>
                <w:numId w:val="12"/>
              </w:numPr>
              <w:jc w:val="both"/>
              <w:rPr>
                <w:rFonts w:ascii="Times New Roman" w:cs="Times New Roman" w:hAnsi="Times New Roman"/>
                <w:sz w:val="24"/>
                <w:szCs w:val="24"/>
              </w:rPr>
            </w:pPr>
            <w:r>
              <w:rPr>
                <w:rFonts w:ascii="Times New Roman" w:cs="Times New Roman" w:hAnsi="Times New Roman"/>
                <w:sz w:val="24"/>
                <w:szCs w:val="24"/>
              </w:rPr>
              <w:t>формирование знаний и навыков, св</w:t>
            </w:r>
            <w:r>
              <w:rPr>
                <w:rFonts w:ascii="Times New Roman" w:cs="Times New Roman" w:hAnsi="Times New Roman"/>
                <w:sz w:val="24"/>
                <w:szCs w:val="24"/>
              </w:rPr>
              <w:t>я</w:t>
            </w:r>
            <w:r>
              <w:rPr>
                <w:rFonts w:ascii="Times New Roman" w:cs="Times New Roman" w:hAnsi="Times New Roman"/>
                <w:sz w:val="24"/>
                <w:szCs w:val="24"/>
              </w:rPr>
              <w:t>занных с соблюдением требования те</w:t>
            </w:r>
            <w:r>
              <w:rPr>
                <w:rFonts w:ascii="Times New Roman" w:cs="Times New Roman" w:hAnsi="Times New Roman"/>
                <w:sz w:val="24"/>
                <w:szCs w:val="24"/>
              </w:rPr>
              <w:t>х</w:t>
            </w:r>
            <w:r>
              <w:rPr>
                <w:rFonts w:ascii="Times New Roman" w:cs="Times New Roman" w:hAnsi="Times New Roman"/>
                <w:sz w:val="24"/>
                <w:szCs w:val="24"/>
              </w:rPr>
              <w:t>ники безопасности при занятиях избра</w:t>
            </w:r>
            <w:r>
              <w:rPr>
                <w:rFonts w:ascii="Times New Roman" w:cs="Times New Roman" w:hAnsi="Times New Roman"/>
                <w:sz w:val="24"/>
                <w:szCs w:val="24"/>
              </w:rPr>
              <w:t>н</w:t>
            </w:r>
            <w:r>
              <w:rPr>
                <w:rFonts w:ascii="Times New Roman" w:cs="Times New Roman" w:hAnsi="Times New Roman"/>
                <w:sz w:val="24"/>
                <w:szCs w:val="24"/>
              </w:rPr>
              <w:t>ным спортом</w:t>
            </w:r>
            <w:r>
              <w:rPr>
                <w:rFonts w:ascii="Times New Roman" w:cs="Times New Roman" w:hAnsi="Times New Roman"/>
                <w:sz w:val="24"/>
                <w:szCs w:val="24"/>
              </w:rPr>
              <w:t>;</w:t>
            </w:r>
          </w:p>
        </w:tc>
        <w:tc>
          <w:tcPr>
            <w:cnfStyle w:val="000000010000"/>
            <w:tcW w:w="1821" w:type="dxa"/>
            <w:gridSpan w:val="3"/>
          </w:tcPr>
          <w:p>
            <w:pPr>
              <w:pStyle w:val="ConsPlusNormal"/>
              <w:jc w:val="both"/>
              <w:rPr>
                <w:rFonts w:ascii="Times New Roman" w:cs="Times New Roman" w:hAnsi="Times New Roman"/>
                <w:sz w:val="24"/>
                <w:szCs w:val="24"/>
              </w:rPr>
            </w:pPr>
          </w:p>
        </w:tc>
      </w:tr>
      <w:tr>
        <w:trPr>
          <w:trHeight w:val="586"/>
        </w:trPr>
        <w:tc>
          <w:tcPr>
            <w:cnfStyle w:val="001000100000"/>
            <w:tcW w:w="698" w:type="dxa"/>
          </w:tcPr>
          <w:p>
            <w:pPr>
              <w:pStyle w:val="ConsPlusNormal"/>
              <w:jc w:val="both"/>
              <w:rPr>
                <w:rFonts w:ascii="Times New Roman" w:cs="Times New Roman" w:hAnsi="Times New Roman"/>
                <w:sz w:val="24"/>
                <w:szCs w:val="24"/>
              </w:rPr>
            </w:pPr>
          </w:p>
        </w:tc>
        <w:tc>
          <w:tcPr>
            <w:cnfStyle w:val="000000100000"/>
            <w:tcW w:w="2492" w:type="dxa"/>
            <w:gridSpan w:val="2"/>
          </w:tcPr>
          <w:p>
            <w:pPr>
              <w:pStyle w:val="TableParagraph"/>
              <w:tabs>
                <w:tab w:val="left" w:pos="5812"/>
              </w:tabs>
              <w:ind w:left="140"/>
              <w:contextualSpacing w:val="on"/>
              <w:jc w:val="both"/>
              <w:rPr>
                <w:bCs/>
                <w:sz w:val="24"/>
                <w:szCs w:val="24"/>
              </w:rPr>
            </w:pPr>
            <w:r>
              <w:rPr>
                <w:bCs/>
                <w:sz w:val="24"/>
                <w:szCs w:val="24"/>
              </w:rPr>
              <w:t>Организация и пр</w:t>
            </w:r>
            <w:r>
              <w:rPr>
                <w:bCs/>
                <w:sz w:val="24"/>
                <w:szCs w:val="24"/>
              </w:rPr>
              <w:t>о</w:t>
            </w:r>
            <w:r>
              <w:rPr>
                <w:bCs/>
                <w:sz w:val="24"/>
                <w:szCs w:val="24"/>
              </w:rPr>
              <w:t>ведение меропри</w:t>
            </w:r>
            <w:r>
              <w:rPr>
                <w:bCs/>
                <w:sz w:val="24"/>
                <w:szCs w:val="24"/>
              </w:rPr>
              <w:t>я</w:t>
            </w:r>
            <w:r>
              <w:rPr>
                <w:bCs/>
                <w:sz w:val="24"/>
                <w:szCs w:val="24"/>
              </w:rPr>
              <w:t>тий, направленных на формирование здорового образа жизни</w:t>
            </w:r>
          </w:p>
        </w:tc>
        <w:tc>
          <w:tcPr>
            <w:cnfStyle w:val="000000100000"/>
            <w:tcW w:w="4848" w:type="dxa"/>
          </w:tcPr>
          <w:p>
            <w:pPr>
              <w:tabs>
                <w:tab w:val="left" w:pos="5812"/>
              </w:tabs>
              <w:ind w:left="140"/>
              <w:contextualSpacing w:val="on"/>
              <w:rPr>
                <w:rFonts w:ascii="Times New Roman" w:cs="Times New Roman" w:hAnsi="Times New Roman"/>
                <w:sz w:val="24"/>
                <w:szCs w:val="24"/>
              </w:rPr>
            </w:pPr>
            <w:r>
              <w:rPr>
                <w:rFonts w:ascii="Times New Roman" w:cs="Times New Roman" w:hAnsi="Times New Roman"/>
                <w:sz w:val="24"/>
                <w:szCs w:val="24"/>
              </w:rPr>
              <w:t>Дни здоровья и спорта, в рамках которых предусмотрено:</w:t>
            </w:r>
          </w:p>
          <w:p>
            <w:pPr>
              <w:tabs>
                <w:tab w:val="left" w:pos="5812"/>
              </w:tabs>
              <w:ind w:left="140"/>
              <w:contextualSpacing w:val="on"/>
              <w:jc w:val="both"/>
              <w:rPr>
                <w:rFonts w:ascii="Times New Roman" w:cs="Times New Roman" w:hAnsi="Times New Roman"/>
                <w:bCs/>
                <w:sz w:val="24"/>
                <w:szCs w:val="24"/>
              </w:rPr>
            </w:pPr>
            <w:r>
              <w:rPr>
                <w:rFonts w:ascii="Times New Roman" w:cs="Times New Roman" w:hAnsi="Times New Roman"/>
                <w:bCs/>
                <w:sz w:val="24"/>
                <w:szCs w:val="24"/>
              </w:rPr>
              <w:t xml:space="preserve">- формирование знаний и умений </w:t>
            </w:r>
            <w:r>
              <w:rPr>
                <w:rFonts w:ascii="Times New Roman" w:cs="Times New Roman" w:hAnsi="Times New Roman"/>
                <w:bCs/>
                <w:sz w:val="24"/>
                <w:szCs w:val="24"/>
              </w:rPr>
              <w:br w:type="textWrapping"/>
            </w:r>
            <w:r>
              <w:rPr>
                <w:rFonts w:ascii="Times New Roman" w:cs="Times New Roman" w:hAnsi="Times New Roman"/>
                <w:bCs/>
                <w:sz w:val="24"/>
                <w:szCs w:val="24"/>
              </w:rPr>
              <w:t>в проведении дней здоровья и спорта, спортивных фестивалей (написание пол</w:t>
            </w:r>
            <w:r>
              <w:rPr>
                <w:rFonts w:ascii="Times New Roman" w:cs="Times New Roman" w:hAnsi="Times New Roman"/>
                <w:bCs/>
                <w:sz w:val="24"/>
                <w:szCs w:val="24"/>
              </w:rPr>
              <w:t>о</w:t>
            </w:r>
            <w:r>
              <w:rPr>
                <w:rFonts w:ascii="Times New Roman" w:cs="Times New Roman" w:hAnsi="Times New Roman"/>
                <w:bCs/>
                <w:sz w:val="24"/>
                <w:szCs w:val="24"/>
              </w:rPr>
              <w:t>жений, требований, регламентов к орган</w:t>
            </w:r>
            <w:r>
              <w:rPr>
                <w:rFonts w:ascii="Times New Roman" w:cs="Times New Roman" w:hAnsi="Times New Roman"/>
                <w:bCs/>
                <w:sz w:val="24"/>
                <w:szCs w:val="24"/>
              </w:rPr>
              <w:t>и</w:t>
            </w:r>
            <w:r>
              <w:rPr>
                <w:rFonts w:ascii="Times New Roman" w:cs="Times New Roman" w:hAnsi="Times New Roman"/>
                <w:bCs/>
                <w:sz w:val="24"/>
                <w:szCs w:val="24"/>
              </w:rPr>
              <w:t>зации и проведению мероприятий, ведение протоколов);</w:t>
            </w:r>
          </w:p>
          <w:p>
            <w:pPr>
              <w:tabs>
                <w:tab w:val="left" w:pos="5812"/>
              </w:tabs>
              <w:ind w:left="140"/>
              <w:contextualSpacing w:val="on"/>
              <w:jc w:val="both"/>
              <w:rPr>
                <w:rFonts w:ascii="Times New Roman" w:cs="Times New Roman" w:hAnsi="Times New Roman"/>
                <w:sz w:val="24"/>
                <w:szCs w:val="24"/>
              </w:rPr>
            </w:pPr>
            <w:r>
              <w:rPr>
                <w:rFonts w:ascii="Times New Roman" w:cs="Times New Roman" w:hAnsi="Times New Roman"/>
                <w:bCs/>
                <w:sz w:val="24"/>
                <w:szCs w:val="24"/>
              </w:rPr>
              <w:t>- подготовка пропагандистских акций по формированию здорового образа жизни средствами различных видов спорта;</w:t>
            </w:r>
          </w:p>
        </w:tc>
        <w:tc>
          <w:tcPr>
            <w:cnfStyle w:val="000000100000"/>
            <w:tcW w:w="1821" w:type="dxa"/>
            <w:gridSpan w:val="3"/>
          </w:tcPr>
          <w:p>
            <w:pPr>
              <w:pStyle w:val="ConsPlusNormal"/>
              <w:jc w:val="both"/>
              <w:rPr>
                <w:rFonts w:ascii="Times New Roman" w:cs="Times New Roman" w:hAnsi="Times New Roman"/>
                <w:sz w:val="24"/>
                <w:szCs w:val="24"/>
              </w:rPr>
            </w:pPr>
          </w:p>
        </w:tc>
      </w:tr>
      <w:tr>
        <w:trPr>
          <w:trHeight w:val="586"/>
        </w:trPr>
        <w:tc>
          <w:tcPr>
            <w:cnfStyle w:val="001000010000"/>
            <w:tcW w:w="698" w:type="dxa"/>
          </w:tcPr>
          <w:p>
            <w:pPr>
              <w:pStyle w:val="ConsPlusNormal"/>
              <w:jc w:val="both"/>
              <w:rPr>
                <w:rFonts w:ascii="Times New Roman" w:cs="Times New Roman" w:hAnsi="Times New Roman"/>
                <w:sz w:val="24"/>
                <w:szCs w:val="24"/>
              </w:rPr>
            </w:pPr>
          </w:p>
        </w:tc>
        <w:tc>
          <w:tcPr>
            <w:cnfStyle w:val="000000010000"/>
            <w:tcW w:w="2492" w:type="dxa"/>
            <w:gridSpan w:val="2"/>
          </w:tcPr>
          <w:p>
            <w:pPr>
              <w:rPr>
                <w:rFonts w:ascii="Times New Roman" w:cs="Times New Roman" w:hAnsi="Times New Roman"/>
                <w:sz w:val="24"/>
                <w:szCs w:val="24"/>
              </w:rPr>
            </w:pPr>
            <w:r>
              <w:rPr>
                <w:rFonts w:ascii="Times New Roman" w:cs="Times New Roman" w:hAnsi="Times New Roman"/>
                <w:sz w:val="24"/>
                <w:szCs w:val="24"/>
              </w:rPr>
              <w:t>Режим питания и о</w:t>
            </w:r>
            <w:r>
              <w:rPr>
                <w:rFonts w:ascii="Times New Roman" w:cs="Times New Roman" w:hAnsi="Times New Roman"/>
                <w:sz w:val="24"/>
                <w:szCs w:val="24"/>
              </w:rPr>
              <w:t>т</w:t>
            </w:r>
            <w:r>
              <w:rPr>
                <w:rFonts w:ascii="Times New Roman" w:cs="Times New Roman" w:hAnsi="Times New Roman"/>
                <w:sz w:val="24"/>
                <w:szCs w:val="24"/>
              </w:rPr>
              <w:t>дыха</w:t>
            </w:r>
          </w:p>
          <w:p>
            <w:pPr>
              <w:rPr>
                <w:rFonts w:ascii="Times New Roman" w:cs="Times New Roman" w:hAnsi="Times New Roman"/>
                <w:color w:val="00b050"/>
                <w:sz w:val="24"/>
                <w:szCs w:val="24"/>
              </w:rPr>
            </w:pPr>
          </w:p>
        </w:tc>
        <w:tc>
          <w:tcPr>
            <w:cnfStyle w:val="000000010000"/>
            <w:tcW w:w="4848" w:type="dxa"/>
          </w:tcPr>
          <w:p>
            <w:pPr>
              <w:jc w:val="both"/>
              <w:rPr>
                <w:rFonts w:ascii="Times New Roman" w:cs="Times New Roman" w:hAnsi="Times New Roman"/>
                <w:sz w:val="24"/>
                <w:szCs w:val="24"/>
              </w:rPr>
            </w:pPr>
            <w:r>
              <w:rPr>
                <w:rFonts w:ascii="Times New Roman" w:cs="Times New Roman" w:hAnsi="Times New Roman"/>
                <w:sz w:val="24"/>
                <w:szCs w:val="24"/>
              </w:rPr>
              <w:t>Практическая деятельность и восстанов</w:t>
            </w:r>
            <w:r>
              <w:rPr>
                <w:rFonts w:ascii="Times New Roman" w:cs="Times New Roman" w:hAnsi="Times New Roman"/>
                <w:sz w:val="24"/>
                <w:szCs w:val="24"/>
              </w:rPr>
              <w:t>и</w:t>
            </w:r>
            <w:r>
              <w:rPr>
                <w:rFonts w:ascii="Times New Roman" w:cs="Times New Roman" w:hAnsi="Times New Roman"/>
                <w:sz w:val="24"/>
                <w:szCs w:val="24"/>
              </w:rPr>
              <w:t>тельные процессы обучающихся:</w:t>
            </w:r>
          </w:p>
          <w:p>
            <w:pPr>
              <w:pStyle w:val="ListParagraph"/>
              <w:numPr>
                <w:ilvl w:val="0"/>
                <w:numId w:val="13"/>
              </w:numPr>
              <w:jc w:val="both"/>
              <w:rPr>
                <w:rFonts w:ascii="Times New Roman" w:cs="Times New Roman" w:hAnsi="Times New Roman"/>
                <w:sz w:val="24"/>
                <w:szCs w:val="24"/>
              </w:rPr>
            </w:pPr>
            <w:r>
              <w:rPr>
                <w:rFonts w:ascii="Times New Roman" w:cs="Times New Roman" w:hAnsi="Times New Roman"/>
                <w:sz w:val="24"/>
                <w:szCs w:val="24"/>
              </w:rPr>
              <w:t>формирование навыков правильного р</w:t>
            </w:r>
            <w:r>
              <w:rPr>
                <w:rFonts w:ascii="Times New Roman" w:cs="Times New Roman" w:hAnsi="Times New Roman"/>
                <w:sz w:val="24"/>
                <w:szCs w:val="24"/>
              </w:rPr>
              <w:t>е</w:t>
            </w:r>
            <w:r>
              <w:rPr>
                <w:rFonts w:ascii="Times New Roman" w:cs="Times New Roman" w:hAnsi="Times New Roman"/>
                <w:sz w:val="24"/>
                <w:szCs w:val="24"/>
              </w:rPr>
              <w:t>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w:t>
            </w:r>
            <w:r>
              <w:rPr>
                <w:rFonts w:ascii="Times New Roman" w:cs="Times New Roman" w:hAnsi="Times New Roman"/>
                <w:sz w:val="24"/>
                <w:szCs w:val="24"/>
              </w:rPr>
              <w:t>м</w:t>
            </w:r>
            <w:r>
              <w:rPr>
                <w:rFonts w:ascii="Times New Roman" w:cs="Times New Roman" w:hAnsi="Times New Roman"/>
                <w:sz w:val="24"/>
                <w:szCs w:val="24"/>
              </w:rPr>
              <w:t>мунитета);</w:t>
            </w:r>
            <w:r>
              <w:rPr>
                <w:rFonts w:ascii="Times New Roman" w:cs="Times New Roman" w:hAnsi="Times New Roman"/>
                <w:bCs/>
                <w:sz w:val="24"/>
                <w:szCs w:val="24"/>
              </w:rPr>
              <w:t xml:space="preserve"> массаж, самомассаж; пред</w:t>
            </w:r>
            <w:r>
              <w:rPr>
                <w:rFonts w:ascii="Times New Roman" w:cs="Times New Roman" w:hAnsi="Times New Roman"/>
                <w:bCs/>
                <w:sz w:val="24"/>
                <w:szCs w:val="24"/>
              </w:rPr>
              <w:t>у</w:t>
            </w:r>
            <w:r>
              <w:rPr>
                <w:rFonts w:ascii="Times New Roman" w:cs="Times New Roman" w:hAnsi="Times New Roman"/>
                <w:bCs/>
                <w:sz w:val="24"/>
                <w:szCs w:val="24"/>
              </w:rPr>
              <w:t>преждение травматизма.</w:t>
            </w:r>
          </w:p>
          <w:p>
            <w:pPr>
              <w:rPr>
                <w:rFonts w:ascii="Times New Roman" w:cs="Times New Roman" w:hAnsi="Times New Roman"/>
                <w:sz w:val="24"/>
                <w:szCs w:val="24"/>
              </w:rPr>
            </w:pPr>
          </w:p>
          <w:p>
            <w:pPr>
              <w:pStyle w:val="ConsPlusNormal"/>
              <w:jc w:val="both"/>
              <w:rPr>
                <w:rFonts w:ascii="Times New Roman" w:cs="Times New Roman" w:hAnsi="Times New Roman"/>
                <w:sz w:val="24"/>
                <w:szCs w:val="24"/>
              </w:rPr>
            </w:pPr>
          </w:p>
        </w:tc>
        <w:tc>
          <w:tcPr>
            <w:cnfStyle w:val="000000010000"/>
            <w:tcW w:w="1821" w:type="dxa"/>
            <w:gridSpan w:val="3"/>
          </w:tcPr>
          <w:p>
            <w:pPr>
              <w:pStyle w:val="ConsPlusNormal"/>
              <w:jc w:val="both"/>
              <w:rPr>
                <w:rFonts w:ascii="Times New Roman" w:cs="Times New Roman" w:hAnsi="Times New Roman"/>
                <w:sz w:val="24"/>
                <w:szCs w:val="24"/>
              </w:rPr>
            </w:pPr>
          </w:p>
        </w:tc>
      </w:tr>
      <w:tr>
        <w:trPr>
          <w:trHeight w:val="255"/>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3. </w:t>
            </w:r>
          </w:p>
        </w:tc>
        <w:tc>
          <w:tcPr>
            <w:cnfStyle w:val="000000100000"/>
            <w:tcW w:w="9161" w:type="dxa"/>
            <w:gridSpan w:val="6"/>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Патриотическое воспитание </w:t>
            </w:r>
          </w:p>
        </w:tc>
      </w:tr>
      <w:tr>
        <w:trPr>
          <w:trHeight w:val="586"/>
        </w:trPr>
        <w:tc>
          <w:tcPr>
            <w:cnfStyle w:val="00100001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3.1.</w:t>
            </w:r>
          </w:p>
        </w:tc>
        <w:tc>
          <w:tcPr>
            <w:cnfStyle w:val="000000010000"/>
            <w:tcW w:w="2492" w:type="dxa"/>
            <w:gridSpan w:val="2"/>
          </w:tcPr>
          <w:p>
            <w:pPr>
              <w:rPr>
                <w:rFonts w:ascii="Times New Roman" w:cs="Times New Roman" w:hAnsi="Times New Roman"/>
                <w:sz w:val="24"/>
                <w:szCs w:val="24"/>
              </w:rPr>
            </w:pPr>
            <w:r>
              <w:rPr>
                <w:rFonts w:ascii="Times New Roman" w:cs="Times New Roman" w:hAnsi="Times New Roman"/>
                <w:sz w:val="24"/>
                <w:szCs w:val="24"/>
              </w:rPr>
              <w:t>Теоретическая подг</w:t>
            </w:r>
            <w:r>
              <w:rPr>
                <w:rFonts w:ascii="Times New Roman" w:cs="Times New Roman" w:hAnsi="Times New Roman"/>
                <w:sz w:val="24"/>
                <w:szCs w:val="24"/>
              </w:rPr>
              <w:t>о</w:t>
            </w:r>
            <w:r>
              <w:rPr>
                <w:rFonts w:ascii="Times New Roman" w:cs="Times New Roman" w:hAnsi="Times New Roman"/>
                <w:sz w:val="24"/>
                <w:szCs w:val="24"/>
              </w:rPr>
              <w:t xml:space="preserve">товка </w:t>
            </w:r>
          </w:p>
        </w:tc>
        <w:tc>
          <w:tcPr>
            <w:cnfStyle w:val="000000010000"/>
            <w:tcW w:w="4848" w:type="dxa"/>
          </w:tcPr>
          <w:p>
            <w:pPr>
              <w:rPr>
                <w:rFonts w:ascii="Times New Roman" w:cs="Times New Roman" w:hAnsi="Times New Roman"/>
                <w:sz w:val="24"/>
                <w:szCs w:val="24"/>
              </w:rPr>
            </w:pPr>
            <w:r>
              <w:rPr>
                <w:rFonts w:ascii="Times New Roman" w:cs="Times New Roman" w:hAnsi="Times New Roman"/>
                <w:sz w:val="24"/>
                <w:szCs w:val="24"/>
              </w:rPr>
              <w:t>Включение в содержание теоретической подготовки вопросов патриотического во</w:t>
            </w:r>
            <w:r>
              <w:rPr>
                <w:rFonts w:ascii="Times New Roman" w:cs="Times New Roman" w:hAnsi="Times New Roman"/>
                <w:sz w:val="24"/>
                <w:szCs w:val="24"/>
              </w:rPr>
              <w:t>с</w:t>
            </w:r>
            <w:r>
              <w:rPr>
                <w:rFonts w:ascii="Times New Roman" w:cs="Times New Roman" w:hAnsi="Times New Roman"/>
                <w:sz w:val="24"/>
                <w:szCs w:val="24"/>
              </w:rPr>
              <w:t>питания (</w:t>
            </w:r>
            <w:r>
              <w:rPr>
                <w:rFonts w:ascii="Times New Roman" w:cs="Times New Roman" w:hAnsi="Times New Roman"/>
                <w:sz w:val="24"/>
                <w:szCs w:val="24"/>
              </w:rPr>
              <w:t>формирование качеств</w:t>
            </w:r>
            <w:r>
              <w:rPr>
                <w:rFonts w:ascii="Times New Roman" w:cs="Times New Roman" w:hAnsi="Times New Roman"/>
                <w:sz w:val="24"/>
                <w:szCs w:val="24"/>
              </w:rPr>
              <w:t xml:space="preserve"> юного спортсмена – гражданина своей страны, чувства ответственности перед Родиной, гордости за свой край, свою Родину, </w:t>
            </w:r>
            <w:r>
              <w:rPr>
                <w:rFonts w:ascii="Times New Roman" w:cs="Times New Roman" w:hAnsi="Times New Roman"/>
                <w:sz w:val="24"/>
                <w:szCs w:val="24"/>
              </w:rPr>
              <w:t>восп</w:t>
            </w:r>
            <w:r>
              <w:rPr>
                <w:rFonts w:ascii="Times New Roman" w:cs="Times New Roman" w:hAnsi="Times New Roman"/>
                <w:sz w:val="24"/>
                <w:szCs w:val="24"/>
              </w:rPr>
              <w:t>и</w:t>
            </w:r>
            <w:r>
              <w:rPr>
                <w:rFonts w:ascii="Times New Roman" w:cs="Times New Roman" w:hAnsi="Times New Roman"/>
                <w:sz w:val="24"/>
                <w:szCs w:val="24"/>
              </w:rPr>
              <w:t>тание уважения к государственным симв</w:t>
            </w:r>
            <w:r>
              <w:rPr>
                <w:rFonts w:ascii="Times New Roman" w:cs="Times New Roman" w:hAnsi="Times New Roman"/>
                <w:sz w:val="24"/>
                <w:szCs w:val="24"/>
              </w:rPr>
              <w:t>о</w:t>
            </w:r>
            <w:r>
              <w:rPr>
                <w:rFonts w:ascii="Times New Roman" w:cs="Times New Roman" w:hAnsi="Times New Roman"/>
                <w:sz w:val="24"/>
                <w:szCs w:val="24"/>
              </w:rPr>
              <w:t>лам (герб, флаг, гимн), готовности</w:t>
            </w:r>
            <w:r>
              <w:rPr>
                <w:rFonts w:ascii="Times New Roman" w:cs="Times New Roman" w:hAnsi="Times New Roman"/>
                <w:sz w:val="24"/>
                <w:szCs w:val="24"/>
              </w:rPr>
              <w:t xml:space="preserve"> к служ</w:t>
            </w:r>
            <w:r>
              <w:rPr>
                <w:rFonts w:ascii="Times New Roman" w:cs="Times New Roman" w:hAnsi="Times New Roman"/>
                <w:sz w:val="24"/>
                <w:szCs w:val="24"/>
              </w:rPr>
              <w:t>е</w:t>
            </w:r>
            <w:r>
              <w:rPr>
                <w:rFonts w:ascii="Times New Roman" w:cs="Times New Roman" w:hAnsi="Times New Roman"/>
                <w:sz w:val="24"/>
                <w:szCs w:val="24"/>
              </w:rPr>
              <w:t>нию Отечеству, его защите на примере роли, традиций и развития вида спорта в совр</w:t>
            </w:r>
            <w:r>
              <w:rPr>
                <w:rFonts w:ascii="Times New Roman" w:cs="Times New Roman" w:hAnsi="Times New Roman"/>
                <w:sz w:val="24"/>
                <w:szCs w:val="24"/>
              </w:rPr>
              <w:t>е</w:t>
            </w:r>
            <w:r>
              <w:rPr>
                <w:rFonts w:ascii="Times New Roman" w:cs="Times New Roman" w:hAnsi="Times New Roman"/>
                <w:sz w:val="24"/>
                <w:szCs w:val="24"/>
              </w:rPr>
              <w:t>менном обществе, легендарных спортсменов в Российской Федерации, в регионе)</w:t>
            </w:r>
          </w:p>
          <w:p>
            <w:pPr>
              <w:jc w:val="both"/>
              <w:rPr>
                <w:rFonts w:ascii="Times New Roman" w:cs="Times New Roman" w:hAnsi="Times New Roman"/>
                <w:sz w:val="24"/>
                <w:szCs w:val="24"/>
              </w:rPr>
            </w:pPr>
          </w:p>
        </w:tc>
        <w:tc>
          <w:tcPr>
            <w:cnfStyle w:val="000000010000"/>
            <w:tcW w:w="1821" w:type="dxa"/>
            <w:gridSpan w:val="3"/>
          </w:tcPr>
          <w:p>
            <w:pPr>
              <w:pStyle w:val="ConsPlusNormal"/>
              <w:jc w:val="both"/>
              <w:rPr>
                <w:rFonts w:ascii="Times New Roman" w:cs="Times New Roman" w:hAnsi="Times New Roman"/>
                <w:sz w:val="24"/>
                <w:szCs w:val="24"/>
              </w:rPr>
            </w:pPr>
          </w:p>
        </w:tc>
      </w:tr>
      <w:tr>
        <w:trPr>
          <w:trHeight w:val="586"/>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3.2.</w:t>
            </w:r>
          </w:p>
        </w:tc>
        <w:tc>
          <w:tcPr>
            <w:cnfStyle w:val="000000100000"/>
            <w:tcW w:w="2492" w:type="dxa"/>
            <w:gridSpan w:val="2"/>
          </w:tcPr>
          <w:p>
            <w:pPr>
              <w:rPr>
                <w:rFonts w:ascii="Times New Roman" w:cs="Times New Roman" w:hAnsi="Times New Roman"/>
                <w:sz w:val="24"/>
                <w:szCs w:val="24"/>
              </w:rPr>
            </w:pPr>
            <w:r>
              <w:rPr>
                <w:rFonts w:ascii="Times New Roman" w:cs="Times New Roman" w:hAnsi="Times New Roman"/>
                <w:sz w:val="24"/>
                <w:szCs w:val="24"/>
              </w:rPr>
              <w:t>Формирование чувс</w:t>
            </w:r>
            <w:r>
              <w:rPr>
                <w:rFonts w:ascii="Times New Roman" w:cs="Times New Roman" w:hAnsi="Times New Roman"/>
                <w:sz w:val="24"/>
                <w:szCs w:val="24"/>
              </w:rPr>
              <w:t>т</w:t>
            </w:r>
            <w:r>
              <w:rPr>
                <w:rFonts w:ascii="Times New Roman" w:cs="Times New Roman" w:hAnsi="Times New Roman"/>
                <w:sz w:val="24"/>
                <w:szCs w:val="24"/>
              </w:rPr>
              <w:t>ва гордости за дост</w:t>
            </w:r>
            <w:r>
              <w:rPr>
                <w:rFonts w:ascii="Times New Roman" w:cs="Times New Roman" w:hAnsi="Times New Roman"/>
                <w:sz w:val="24"/>
                <w:szCs w:val="24"/>
              </w:rPr>
              <w:t>и</w:t>
            </w:r>
            <w:r>
              <w:rPr>
                <w:rFonts w:ascii="Times New Roman" w:cs="Times New Roman" w:hAnsi="Times New Roman"/>
                <w:sz w:val="24"/>
                <w:szCs w:val="24"/>
              </w:rPr>
              <w:t>жения нашей страны в мировом и отечес</w:t>
            </w:r>
            <w:r>
              <w:rPr>
                <w:rFonts w:ascii="Times New Roman" w:cs="Times New Roman" w:hAnsi="Times New Roman"/>
                <w:sz w:val="24"/>
                <w:szCs w:val="24"/>
              </w:rPr>
              <w:t>т</w:t>
            </w:r>
            <w:r>
              <w:rPr>
                <w:rFonts w:ascii="Times New Roman" w:cs="Times New Roman" w:hAnsi="Times New Roman"/>
                <w:sz w:val="24"/>
                <w:szCs w:val="24"/>
              </w:rPr>
              <w:t xml:space="preserve">венном спорте </w:t>
            </w:r>
          </w:p>
        </w:tc>
        <w:tc>
          <w:tcPr>
            <w:cnfStyle w:val="000000100000"/>
            <w:tcW w:w="4848" w:type="dxa"/>
          </w:tcPr>
          <w:p>
            <w:pPr>
              <w:rPr>
                <w:rFonts w:ascii="Times New Roman" w:cs="Times New Roman" w:hAnsi="Times New Roman"/>
                <w:sz w:val="24"/>
                <w:szCs w:val="24"/>
              </w:rPr>
            </w:pPr>
            <w:r>
              <w:rPr>
                <w:rFonts w:ascii="Times New Roman" w:cs="Times New Roman" w:hAnsi="Times New Roman"/>
                <w:sz w:val="24"/>
                <w:szCs w:val="24"/>
              </w:rPr>
              <w:t>Через систему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100000"/>
            <w:tcW w:w="1821" w:type="dxa"/>
            <w:gridSpan w:val="3"/>
          </w:tcPr>
          <w:p>
            <w:pPr>
              <w:pStyle w:val="ConsPlusNormal"/>
              <w:jc w:val="both"/>
              <w:rPr>
                <w:rFonts w:ascii="Times New Roman" w:cs="Times New Roman" w:hAnsi="Times New Roman"/>
                <w:sz w:val="24"/>
                <w:szCs w:val="24"/>
              </w:rPr>
            </w:pPr>
          </w:p>
        </w:tc>
      </w:tr>
      <w:tr>
        <w:trPr>
          <w:trHeight w:val="217"/>
        </w:trPr>
        <w:tc>
          <w:tcPr>
            <w:cnfStyle w:val="001000010000"/>
            <w:tcW w:w="698" w:type="dxa"/>
            <w:vMerge w:val="restart"/>
          </w:tcPr>
          <w:p>
            <w:pPr>
              <w:pStyle w:val="ConsPlusNormal"/>
              <w:jc w:val="both"/>
              <w:rPr>
                <w:rFonts w:ascii="Times New Roman" w:cs="Times New Roman" w:hAnsi="Times New Roman"/>
                <w:sz w:val="24"/>
                <w:szCs w:val="24"/>
              </w:rPr>
            </w:pPr>
            <w:r>
              <w:rPr>
                <w:rFonts w:ascii="Times New Roman" w:cs="Times New Roman" w:hAnsi="Times New Roman"/>
                <w:sz w:val="24"/>
                <w:szCs w:val="24"/>
              </w:rPr>
              <w:t>3.3.</w:t>
            </w:r>
          </w:p>
        </w:tc>
        <w:tc>
          <w:tcPr>
            <w:cnfStyle w:val="000000010000"/>
            <w:tcW w:w="2492" w:type="dxa"/>
            <w:gridSpan w:val="2"/>
            <w:vMerge w:val="restart"/>
          </w:tcPr>
          <w:p>
            <w:pPr>
              <w:rPr>
                <w:rFonts w:ascii="Times New Roman" w:cs="Times New Roman" w:hAnsi="Times New Roman"/>
                <w:sz w:val="24"/>
                <w:szCs w:val="24"/>
              </w:rPr>
            </w:pPr>
            <w:r>
              <w:rPr>
                <w:rFonts w:ascii="Times New Roman" w:cs="Times New Roman" w:hAnsi="Times New Roman"/>
                <w:sz w:val="24"/>
                <w:szCs w:val="24"/>
              </w:rPr>
              <w:t>Проведение физкул</w:t>
            </w:r>
            <w:r>
              <w:rPr>
                <w:rFonts w:ascii="Times New Roman" w:cs="Times New Roman" w:hAnsi="Times New Roman"/>
                <w:sz w:val="24"/>
                <w:szCs w:val="24"/>
              </w:rPr>
              <w:t>ь</w:t>
            </w:r>
            <w:r>
              <w:rPr>
                <w:rFonts w:ascii="Times New Roman" w:cs="Times New Roman" w:hAnsi="Times New Roman"/>
                <w:sz w:val="24"/>
                <w:szCs w:val="24"/>
              </w:rPr>
              <w:t>турных и спортивных мероприятий, посв</w:t>
            </w:r>
            <w:r>
              <w:rPr>
                <w:rFonts w:ascii="Times New Roman" w:cs="Times New Roman" w:hAnsi="Times New Roman"/>
                <w:sz w:val="24"/>
                <w:szCs w:val="24"/>
              </w:rPr>
              <w:t>я</w:t>
            </w:r>
            <w:r>
              <w:rPr>
                <w:rFonts w:ascii="Times New Roman" w:cs="Times New Roman" w:hAnsi="Times New Roman"/>
                <w:sz w:val="24"/>
                <w:szCs w:val="24"/>
              </w:rPr>
              <w:t>щенных дням вои</w:t>
            </w:r>
            <w:r>
              <w:rPr>
                <w:rFonts w:ascii="Times New Roman" w:cs="Times New Roman" w:hAnsi="Times New Roman"/>
                <w:sz w:val="24"/>
                <w:szCs w:val="24"/>
              </w:rPr>
              <w:t>н</w:t>
            </w:r>
            <w:r>
              <w:rPr>
                <w:rFonts w:ascii="Times New Roman" w:cs="Times New Roman" w:hAnsi="Times New Roman"/>
                <w:sz w:val="24"/>
                <w:szCs w:val="24"/>
              </w:rPr>
              <w:t>ской славы и памя</w:t>
            </w:r>
            <w:r>
              <w:rPr>
                <w:rFonts w:ascii="Times New Roman" w:cs="Times New Roman" w:hAnsi="Times New Roman"/>
                <w:sz w:val="24"/>
                <w:szCs w:val="24"/>
              </w:rPr>
              <w:t>т</w:t>
            </w:r>
            <w:r>
              <w:rPr>
                <w:rFonts w:ascii="Times New Roman" w:cs="Times New Roman" w:hAnsi="Times New Roman"/>
                <w:sz w:val="24"/>
                <w:szCs w:val="24"/>
              </w:rPr>
              <w:t>ным датам России</w:t>
            </w:r>
            <w:r>
              <w:rPr>
                <w:rStyle w:val="Endnotereference"/>
                <w:rFonts w:ascii="Times New Roman" w:cs="Times New Roman" w:hAnsi="Times New Roman"/>
                <w:sz w:val="24"/>
                <w:szCs w:val="24"/>
              </w:rPr>
              <w:endnoteReference w:id="2"/>
            </w:r>
          </w:p>
        </w:tc>
        <w:tc>
          <w:tcPr>
            <w:cnfStyle w:val="00000001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23 февраля – День защитника Отечества</w:t>
            </w:r>
          </w:p>
        </w:tc>
        <w:tc>
          <w:tcPr>
            <w:cnfStyle w:val="00000001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февраля</w:t>
            </w:r>
          </w:p>
        </w:tc>
      </w:tr>
      <w:tr>
        <w:trPr>
          <w:trHeight w:val="222"/>
        </w:trPr>
        <w:tc>
          <w:tcPr>
            <w:cnfStyle w:val="001000100000"/>
            <w:tcW w:w="698" w:type="dxa"/>
            <w:vMerge w:val="continue"/>
          </w:tcPr>
          <w:p>
            <w:pPr>
              <w:pStyle w:val="ConsPlusNormal"/>
              <w:jc w:val="both"/>
              <w:rPr>
                <w:rFonts w:ascii="Times New Roman" w:cs="Times New Roman" w:hAnsi="Times New Roman"/>
                <w:sz w:val="24"/>
                <w:szCs w:val="24"/>
              </w:rPr>
            </w:pPr>
          </w:p>
        </w:tc>
        <w:tc>
          <w:tcPr>
            <w:cnfStyle w:val="000000100000"/>
            <w:tcW w:w="2492" w:type="dxa"/>
            <w:gridSpan w:val="2"/>
            <w:vMerge w:val="continue"/>
          </w:tcPr>
          <w:p>
            <w:pPr>
              <w:rPr>
                <w:rFonts w:ascii="Times New Roman" w:cs="Times New Roman" w:hAnsi="Times New Roman"/>
                <w:sz w:val="24"/>
                <w:szCs w:val="24"/>
              </w:rPr>
            </w:pPr>
          </w:p>
        </w:tc>
        <w:tc>
          <w:tcPr>
            <w:cnfStyle w:val="00000010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12 апреля – День космонавтики</w:t>
            </w:r>
          </w:p>
        </w:tc>
        <w:tc>
          <w:tcPr>
            <w:cnfStyle w:val="00000010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апрель</w:t>
            </w:r>
          </w:p>
        </w:tc>
      </w:tr>
      <w:tr>
        <w:trPr>
          <w:trHeight w:val="482"/>
        </w:trPr>
        <w:tc>
          <w:tcPr>
            <w:cnfStyle w:val="001000010000"/>
            <w:tcW w:w="698" w:type="dxa"/>
            <w:vMerge w:val="continue"/>
          </w:tcPr>
          <w:p>
            <w:pPr>
              <w:pStyle w:val="ConsPlusNormal"/>
              <w:jc w:val="both"/>
              <w:rPr>
                <w:rFonts w:ascii="Times New Roman" w:cs="Times New Roman" w:hAnsi="Times New Roman"/>
                <w:sz w:val="24"/>
                <w:szCs w:val="24"/>
              </w:rPr>
            </w:pPr>
          </w:p>
        </w:tc>
        <w:tc>
          <w:tcPr>
            <w:cnfStyle w:val="000000010000"/>
            <w:tcW w:w="2492" w:type="dxa"/>
            <w:gridSpan w:val="2"/>
            <w:vMerge w:val="continue"/>
          </w:tcPr>
          <w:p>
            <w:pPr>
              <w:rPr>
                <w:rFonts w:ascii="Times New Roman" w:cs="Times New Roman" w:hAnsi="Times New Roman"/>
                <w:sz w:val="24"/>
                <w:szCs w:val="24"/>
              </w:rPr>
            </w:pPr>
          </w:p>
        </w:tc>
        <w:tc>
          <w:tcPr>
            <w:cnfStyle w:val="00000001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9 мая – День Победы советского народа в Великой Отечественной войне 1941 - 1945 годов</w:t>
            </w:r>
          </w:p>
        </w:tc>
        <w:tc>
          <w:tcPr>
            <w:cnfStyle w:val="00000001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май</w:t>
            </w:r>
          </w:p>
        </w:tc>
      </w:tr>
      <w:tr>
        <w:trPr>
          <w:trHeight w:val="482"/>
        </w:trPr>
        <w:tc>
          <w:tcPr>
            <w:cnfStyle w:val="001000100000"/>
            <w:tcW w:w="698" w:type="dxa"/>
            <w:vMerge w:val="continue"/>
          </w:tcPr>
          <w:p>
            <w:pPr>
              <w:pStyle w:val="ConsPlusNormal"/>
              <w:jc w:val="both"/>
              <w:rPr>
                <w:rFonts w:ascii="Times New Roman" w:cs="Times New Roman" w:hAnsi="Times New Roman"/>
                <w:sz w:val="24"/>
                <w:szCs w:val="24"/>
              </w:rPr>
            </w:pPr>
          </w:p>
        </w:tc>
        <w:tc>
          <w:tcPr>
            <w:cnfStyle w:val="000000100000"/>
            <w:tcW w:w="2492" w:type="dxa"/>
            <w:gridSpan w:val="2"/>
            <w:vMerge w:val="continue"/>
          </w:tcPr>
          <w:p>
            <w:pPr>
              <w:rPr>
                <w:rFonts w:ascii="Times New Roman" w:cs="Times New Roman" w:hAnsi="Times New Roman"/>
                <w:sz w:val="24"/>
                <w:szCs w:val="24"/>
              </w:rPr>
            </w:pPr>
          </w:p>
        </w:tc>
        <w:tc>
          <w:tcPr>
            <w:cnfStyle w:val="00000010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22 июня – День памяти и скорби – день н</w:t>
            </w:r>
            <w:r>
              <w:rPr>
                <w:rFonts w:ascii="Times New Roman" w:cs="Times New Roman" w:hAnsi="Times New Roman"/>
                <w:sz w:val="24"/>
                <w:szCs w:val="24"/>
              </w:rPr>
              <w:t>а</w:t>
            </w:r>
            <w:r>
              <w:rPr>
                <w:rFonts w:ascii="Times New Roman" w:cs="Times New Roman" w:hAnsi="Times New Roman"/>
                <w:sz w:val="24"/>
                <w:szCs w:val="24"/>
              </w:rPr>
              <w:t>чала Великой Отечественной войны</w:t>
            </w:r>
          </w:p>
        </w:tc>
        <w:tc>
          <w:tcPr>
            <w:cnfStyle w:val="00000010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июнь</w:t>
            </w:r>
          </w:p>
        </w:tc>
      </w:tr>
      <w:tr>
        <w:trPr>
          <w:trHeight w:val="228"/>
        </w:trPr>
        <w:tc>
          <w:tcPr>
            <w:cnfStyle w:val="001000010000"/>
            <w:tcW w:w="698" w:type="dxa"/>
            <w:vMerge w:val="continue"/>
          </w:tcPr>
          <w:p>
            <w:pPr>
              <w:pStyle w:val="ConsPlusNormal"/>
              <w:jc w:val="both"/>
              <w:rPr>
                <w:rFonts w:ascii="Times New Roman" w:cs="Times New Roman" w:hAnsi="Times New Roman"/>
                <w:sz w:val="24"/>
                <w:szCs w:val="24"/>
              </w:rPr>
            </w:pPr>
          </w:p>
        </w:tc>
        <w:tc>
          <w:tcPr>
            <w:cnfStyle w:val="000000010000"/>
            <w:tcW w:w="2492" w:type="dxa"/>
            <w:gridSpan w:val="2"/>
            <w:vMerge w:val="continue"/>
          </w:tcPr>
          <w:p>
            <w:pPr>
              <w:rPr>
                <w:rFonts w:ascii="Times New Roman" w:cs="Times New Roman" w:hAnsi="Times New Roman"/>
                <w:sz w:val="24"/>
                <w:szCs w:val="24"/>
              </w:rPr>
            </w:pPr>
          </w:p>
        </w:tc>
        <w:tc>
          <w:tcPr>
            <w:cnfStyle w:val="00000001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4 ноября – День народного единства</w:t>
            </w:r>
          </w:p>
        </w:tc>
        <w:tc>
          <w:tcPr>
            <w:cnfStyle w:val="000000010000"/>
            <w:tcW w:w="1821" w:type="dxa"/>
            <w:gridSpan w:val="3"/>
          </w:tcPr>
          <w:p>
            <w:pPr>
              <w:pStyle w:val="ConsPlusNormal"/>
              <w:jc w:val="both"/>
              <w:rPr>
                <w:rFonts w:ascii="Times New Roman" w:cs="Times New Roman" w:hAnsi="Times New Roman"/>
                <w:sz w:val="24"/>
                <w:szCs w:val="24"/>
              </w:rPr>
            </w:pPr>
          </w:p>
        </w:tc>
      </w:tr>
      <w:tr>
        <w:trPr>
          <w:trHeight w:val="218"/>
        </w:trPr>
        <w:tc>
          <w:tcPr>
            <w:cnfStyle w:val="001000100000"/>
            <w:tcW w:w="698" w:type="dxa"/>
            <w:vMerge w:val="continue"/>
          </w:tcPr>
          <w:p>
            <w:pPr>
              <w:pStyle w:val="ConsPlusNormal"/>
              <w:jc w:val="both"/>
              <w:rPr>
                <w:rFonts w:ascii="Times New Roman" w:cs="Times New Roman" w:hAnsi="Times New Roman"/>
                <w:sz w:val="24"/>
                <w:szCs w:val="24"/>
              </w:rPr>
            </w:pPr>
          </w:p>
        </w:tc>
        <w:tc>
          <w:tcPr>
            <w:cnfStyle w:val="000000100000"/>
            <w:tcW w:w="2492" w:type="dxa"/>
            <w:gridSpan w:val="2"/>
            <w:vMerge w:val="continue"/>
          </w:tcPr>
          <w:p>
            <w:pPr>
              <w:rPr>
                <w:rFonts w:ascii="Times New Roman" w:cs="Times New Roman" w:hAnsi="Times New Roman"/>
                <w:sz w:val="24"/>
                <w:szCs w:val="24"/>
              </w:rPr>
            </w:pPr>
          </w:p>
        </w:tc>
        <w:tc>
          <w:tcPr>
            <w:cnfStyle w:val="00000010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9 декабря – День Героев Отечества</w:t>
            </w:r>
          </w:p>
        </w:tc>
        <w:tc>
          <w:tcPr>
            <w:cnfStyle w:val="000000100000"/>
            <w:tcW w:w="1821" w:type="dxa"/>
            <w:gridSpan w:val="3"/>
          </w:tcPr>
          <w:p>
            <w:pPr>
              <w:pStyle w:val="ConsPlusNormal"/>
              <w:jc w:val="both"/>
              <w:rPr>
                <w:rFonts w:ascii="Times New Roman" w:cs="Times New Roman" w:hAnsi="Times New Roman"/>
                <w:sz w:val="24"/>
                <w:szCs w:val="24"/>
              </w:rPr>
            </w:pPr>
          </w:p>
        </w:tc>
      </w:tr>
      <w:tr>
        <w:trPr>
          <w:trHeight w:val="218"/>
        </w:trPr>
        <w:tc>
          <w:tcPr>
            <w:cnfStyle w:val="001000010000"/>
            <w:tcW w:w="698" w:type="dxa"/>
            <w:vMerge w:val="continue"/>
          </w:tcPr>
          <w:p>
            <w:pPr>
              <w:pStyle w:val="ConsPlusNormal"/>
              <w:jc w:val="both"/>
              <w:rPr>
                <w:rFonts w:ascii="Times New Roman" w:cs="Times New Roman" w:hAnsi="Times New Roman"/>
                <w:sz w:val="24"/>
                <w:szCs w:val="24"/>
              </w:rPr>
            </w:pPr>
          </w:p>
        </w:tc>
        <w:tc>
          <w:tcPr>
            <w:cnfStyle w:val="000000010000"/>
            <w:tcW w:w="2492" w:type="dxa"/>
            <w:gridSpan w:val="2"/>
            <w:vMerge w:val="continue"/>
          </w:tcPr>
          <w:p>
            <w:pPr>
              <w:rPr>
                <w:rFonts w:ascii="Times New Roman" w:cs="Times New Roman" w:hAnsi="Times New Roman"/>
                <w:sz w:val="24"/>
                <w:szCs w:val="24"/>
              </w:rPr>
            </w:pPr>
          </w:p>
        </w:tc>
        <w:tc>
          <w:tcPr>
            <w:cnfStyle w:val="00000001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Организация церемоний открытия и закр</w:t>
            </w:r>
            <w:r>
              <w:rPr>
                <w:rFonts w:ascii="Times New Roman" w:cs="Times New Roman" w:hAnsi="Times New Roman"/>
                <w:sz w:val="24"/>
                <w:szCs w:val="24"/>
              </w:rPr>
              <w:t>ы</w:t>
            </w:r>
            <w:r>
              <w:rPr>
                <w:rFonts w:ascii="Times New Roman" w:cs="Times New Roman" w:hAnsi="Times New Roman"/>
                <w:sz w:val="24"/>
                <w:szCs w:val="24"/>
              </w:rPr>
              <w:t>тия физкультурных и спортивных мер</w:t>
            </w:r>
            <w:r>
              <w:rPr>
                <w:rFonts w:ascii="Times New Roman" w:cs="Times New Roman" w:hAnsi="Times New Roman"/>
                <w:sz w:val="24"/>
                <w:szCs w:val="24"/>
              </w:rPr>
              <w:t>о</w:t>
            </w:r>
            <w:r>
              <w:rPr>
                <w:rFonts w:ascii="Times New Roman" w:cs="Times New Roman" w:hAnsi="Times New Roman"/>
                <w:sz w:val="24"/>
                <w:szCs w:val="24"/>
              </w:rPr>
              <w:t>приятий (подъем государственного флага, исполнение государственного гимна, пров</w:t>
            </w:r>
            <w:r>
              <w:rPr>
                <w:rFonts w:ascii="Times New Roman" w:cs="Times New Roman" w:hAnsi="Times New Roman"/>
                <w:sz w:val="24"/>
                <w:szCs w:val="24"/>
              </w:rPr>
              <w:t>е</w:t>
            </w:r>
            <w:r>
              <w:rPr>
                <w:rFonts w:ascii="Times New Roman" w:cs="Times New Roman" w:hAnsi="Times New Roman"/>
                <w:sz w:val="24"/>
                <w:szCs w:val="24"/>
              </w:rPr>
              <w:t>дение спортивного парада, вручение наград и наградной атрибутики и т.д.)</w:t>
            </w:r>
          </w:p>
          <w:p>
            <w:pPr>
              <w:pStyle w:val="ConsPlusNormal"/>
              <w:rPr>
                <w:rFonts w:ascii="Times New Roman" w:cs="Times New Roman" w:hAnsi="Times New Roman"/>
                <w:sz w:val="24"/>
                <w:szCs w:val="24"/>
              </w:rPr>
            </w:pPr>
            <w:r>
              <w:rPr>
                <w:rFonts w:ascii="Times New Roman" w:cs="Times New Roman" w:hAnsi="Times New Roman"/>
                <w:sz w:val="24"/>
                <w:szCs w:val="24"/>
              </w:rPr>
              <w:t>Использование атрибутики, эмблемы фи</w:t>
            </w:r>
            <w:r>
              <w:rPr>
                <w:rFonts w:ascii="Times New Roman" w:cs="Times New Roman" w:hAnsi="Times New Roman"/>
                <w:sz w:val="24"/>
                <w:szCs w:val="24"/>
              </w:rPr>
              <w:t>з</w:t>
            </w:r>
            <w:r>
              <w:rPr>
                <w:rFonts w:ascii="Times New Roman" w:cs="Times New Roman" w:hAnsi="Times New Roman"/>
                <w:sz w:val="24"/>
                <w:szCs w:val="24"/>
              </w:rPr>
              <w:t>культурных мероприятий и спортивных с</w:t>
            </w:r>
            <w:r>
              <w:rPr>
                <w:rFonts w:ascii="Times New Roman" w:cs="Times New Roman" w:hAnsi="Times New Roman"/>
                <w:sz w:val="24"/>
                <w:szCs w:val="24"/>
              </w:rPr>
              <w:t>о</w:t>
            </w:r>
            <w:r>
              <w:rPr>
                <w:rFonts w:ascii="Times New Roman" w:cs="Times New Roman" w:hAnsi="Times New Roman"/>
                <w:sz w:val="24"/>
                <w:szCs w:val="24"/>
              </w:rPr>
              <w:t xml:space="preserve">ревнований </w:t>
            </w:r>
          </w:p>
          <w:p>
            <w:pPr>
              <w:pStyle w:val="ConsPlusNormal"/>
              <w:rPr>
                <w:rFonts w:ascii="Times New Roman" w:cs="Times New Roman" w:hAnsi="Times New Roman"/>
                <w:sz w:val="24"/>
                <w:szCs w:val="24"/>
              </w:rPr>
            </w:pPr>
          </w:p>
        </w:tc>
        <w:tc>
          <w:tcPr>
            <w:cnfStyle w:val="000000010000"/>
            <w:tcW w:w="1821"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По графику (плану) пров</w:t>
            </w:r>
            <w:r>
              <w:rPr>
                <w:rFonts w:ascii="Times New Roman" w:cs="Times New Roman" w:hAnsi="Times New Roman"/>
                <w:sz w:val="24"/>
                <w:szCs w:val="24"/>
              </w:rPr>
              <w:t>е</w:t>
            </w:r>
            <w:r>
              <w:rPr>
                <w:rFonts w:ascii="Times New Roman" w:cs="Times New Roman" w:hAnsi="Times New Roman"/>
                <w:sz w:val="24"/>
                <w:szCs w:val="24"/>
              </w:rPr>
              <w:t>дения фи</w:t>
            </w:r>
            <w:r>
              <w:rPr>
                <w:rFonts w:ascii="Times New Roman" w:cs="Times New Roman" w:hAnsi="Times New Roman"/>
                <w:sz w:val="24"/>
                <w:szCs w:val="24"/>
              </w:rPr>
              <w:t>з</w:t>
            </w:r>
            <w:r>
              <w:rPr>
                <w:rFonts w:ascii="Times New Roman" w:cs="Times New Roman" w:hAnsi="Times New Roman"/>
                <w:sz w:val="24"/>
                <w:szCs w:val="24"/>
              </w:rPr>
              <w:t>культурных мероприятий и спортивных соревнований</w:t>
            </w:r>
          </w:p>
        </w:tc>
      </w:tr>
      <w:tr>
        <w:trPr>
          <w:trHeight w:val="482"/>
        </w:trPr>
        <w:tc>
          <w:tcPr>
            <w:cnfStyle w:val="001000100000"/>
            <w:tcW w:w="698"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3.4.</w:t>
            </w:r>
          </w:p>
        </w:tc>
        <w:tc>
          <w:tcPr>
            <w:cnfStyle w:val="000000100000"/>
            <w:tcW w:w="2492" w:type="dxa"/>
            <w:gridSpan w:val="2"/>
          </w:tcPr>
          <w:p>
            <w:pPr>
              <w:rPr>
                <w:rFonts w:ascii="Times New Roman" w:cs="Times New Roman" w:hAnsi="Times New Roman"/>
                <w:sz w:val="24"/>
                <w:szCs w:val="24"/>
              </w:rPr>
            </w:pPr>
            <w:r>
              <w:rPr>
                <w:rFonts w:ascii="Times New Roman" w:cs="Times New Roman" w:hAnsi="Times New Roman"/>
                <w:sz w:val="24"/>
                <w:szCs w:val="24"/>
              </w:rPr>
              <w:t>Формирование ув</w:t>
            </w:r>
            <w:r>
              <w:rPr>
                <w:rFonts w:ascii="Times New Roman" w:cs="Times New Roman" w:hAnsi="Times New Roman"/>
                <w:sz w:val="24"/>
                <w:szCs w:val="24"/>
              </w:rPr>
              <w:t>а</w:t>
            </w:r>
            <w:r>
              <w:rPr>
                <w:rFonts w:ascii="Times New Roman" w:cs="Times New Roman" w:hAnsi="Times New Roman"/>
                <w:sz w:val="24"/>
                <w:szCs w:val="24"/>
              </w:rPr>
              <w:t>жения к российским спортсменам –</w:t>
            </w:r>
            <w:r>
              <w:rPr>
                <w:rFonts w:ascii="Times New Roman" w:cs="Times New Roman" w:hAnsi="Times New Roman"/>
                <w:sz w:val="24"/>
                <w:szCs w:val="24"/>
              </w:rPr>
              <w:t xml:space="preserve"> </w:t>
            </w:r>
            <w:r>
              <w:rPr>
                <w:rFonts w:ascii="Times New Roman" w:cs="Times New Roman" w:hAnsi="Times New Roman"/>
                <w:sz w:val="24"/>
                <w:szCs w:val="24"/>
              </w:rPr>
              <w:t>гер</w:t>
            </w:r>
            <w:r>
              <w:rPr>
                <w:rFonts w:ascii="Times New Roman" w:cs="Times New Roman" w:hAnsi="Times New Roman"/>
                <w:sz w:val="24"/>
                <w:szCs w:val="24"/>
              </w:rPr>
              <w:t>о</w:t>
            </w:r>
            <w:r>
              <w:rPr>
                <w:rFonts w:ascii="Times New Roman" w:cs="Times New Roman" w:hAnsi="Times New Roman"/>
                <w:sz w:val="24"/>
                <w:szCs w:val="24"/>
              </w:rPr>
              <w:t xml:space="preserve">ям спорта </w:t>
            </w:r>
          </w:p>
        </w:tc>
        <w:tc>
          <w:tcPr>
            <w:cnfStyle w:val="000000100000"/>
            <w:tcW w:w="4848" w:type="dxa"/>
          </w:tcPr>
          <w:p>
            <w:pPr>
              <w:pStyle w:val="ConsPlusNormal"/>
              <w:rPr>
                <w:rFonts w:ascii="Times New Roman" w:cs="Times New Roman" w:hAnsi="Times New Roman"/>
                <w:sz w:val="24"/>
                <w:szCs w:val="24"/>
              </w:rPr>
            </w:pPr>
            <w:r>
              <w:rPr>
                <w:rFonts w:ascii="Times New Roman" w:cs="Times New Roman" w:hAnsi="Times New Roman"/>
                <w:sz w:val="24"/>
                <w:szCs w:val="24"/>
              </w:rPr>
              <w:t>Через систему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100000"/>
            <w:tcW w:w="1821" w:type="dxa"/>
            <w:gridSpan w:val="3"/>
          </w:tcPr>
          <w:p>
            <w:pPr>
              <w:pStyle w:val="ConsPlusNormal"/>
              <w:jc w:val="both"/>
              <w:rPr>
                <w:rFonts w:ascii="Times New Roman" w:cs="Times New Roman" w:hAnsi="Times New Roman"/>
                <w:sz w:val="24"/>
                <w:szCs w:val="24"/>
              </w:rPr>
            </w:pPr>
          </w:p>
        </w:tc>
      </w:tr>
      <w:tr>
        <w:trPr>
          <w:gridAfter w:val="1"/>
          <w:wAfter w:w="226" w:type="dxa"/>
        </w:trPr>
        <w:tc>
          <w:tcPr>
            <w:cnfStyle w:val="00100001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 xml:space="preserve">4. </w:t>
            </w:r>
          </w:p>
        </w:tc>
        <w:tc>
          <w:tcPr>
            <w:cnfStyle w:val="000000010000"/>
            <w:tcW w:w="8877" w:type="dxa"/>
            <w:gridSpan w:val="4"/>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творческого мышления</w:t>
            </w:r>
          </w:p>
        </w:tc>
      </w:tr>
      <w:tr>
        <w:trPr>
          <w:gridAfter w:val="1"/>
          <w:wAfter w:w="226" w:type="dxa"/>
        </w:trPr>
        <w:tc>
          <w:tcPr>
            <w:cnfStyle w:val="00100010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4.1.</w:t>
            </w:r>
          </w:p>
        </w:tc>
        <w:tc>
          <w:tcPr>
            <w:cnfStyle w:val="00000010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творческого мышления на учебно-тренировочных занятиях</w:t>
            </w:r>
          </w:p>
        </w:tc>
        <w:tc>
          <w:tcPr>
            <w:cnfStyle w:val="000000100000"/>
            <w:tcW w:w="1536"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gridAfter w:val="1"/>
          <w:wAfter w:w="226" w:type="dxa"/>
        </w:trPr>
        <w:tc>
          <w:tcPr>
            <w:cnfStyle w:val="00100001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4.1.1.</w:t>
            </w:r>
          </w:p>
        </w:tc>
        <w:tc>
          <w:tcPr>
            <w:cnfStyle w:val="00000001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развитие изобретательности и логического мышления</w:t>
            </w:r>
          </w:p>
        </w:tc>
        <w:tc>
          <w:tcPr>
            <w:cnfStyle w:val="000000010000"/>
            <w:tcW w:w="1536" w:type="dxa"/>
            <w:vMerge w:val="continue"/>
          </w:tcPr>
          <w:p>
            <w:pPr>
              <w:pStyle w:val="ConsPlusNormal"/>
              <w:rPr>
                <w:rFonts w:ascii="Times New Roman" w:cs="Times New Roman" w:hAnsi="Times New Roman"/>
                <w:sz w:val="24"/>
                <w:szCs w:val="24"/>
              </w:rPr>
            </w:pPr>
          </w:p>
        </w:tc>
      </w:tr>
      <w:tr>
        <w:trPr>
          <w:gridAfter w:val="1"/>
          <w:wAfter w:w="226" w:type="dxa"/>
        </w:trPr>
        <w:tc>
          <w:tcPr>
            <w:cnfStyle w:val="00100010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4.1.2.</w:t>
            </w:r>
          </w:p>
        </w:tc>
        <w:tc>
          <w:tcPr>
            <w:cnfStyle w:val="00000010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умения сравнивать, выявлять и устанавливать закономе</w:t>
            </w:r>
            <w:r>
              <w:rPr>
                <w:rFonts w:ascii="Times New Roman" w:cs="Times New Roman" w:hAnsi="Times New Roman"/>
                <w:sz w:val="24"/>
                <w:szCs w:val="24"/>
              </w:rPr>
              <w:t>р</w:t>
            </w:r>
            <w:r>
              <w:rPr>
                <w:rFonts w:ascii="Times New Roman" w:cs="Times New Roman" w:hAnsi="Times New Roman"/>
                <w:sz w:val="24"/>
                <w:szCs w:val="24"/>
              </w:rPr>
              <w:t>ности, связи и отношения, самостоятельно решать и объяснять ход решения поставленной задачи</w:t>
            </w:r>
          </w:p>
        </w:tc>
        <w:tc>
          <w:tcPr>
            <w:cnfStyle w:val="000000100000"/>
            <w:tcW w:w="1536" w:type="dxa"/>
            <w:vMerge w:val="continue"/>
          </w:tcPr>
          <w:p>
            <w:pPr>
              <w:pStyle w:val="ConsPlusNormal"/>
              <w:rPr>
                <w:rFonts w:ascii="Times New Roman" w:cs="Times New Roman" w:hAnsi="Times New Roman"/>
                <w:sz w:val="24"/>
                <w:szCs w:val="24"/>
              </w:rPr>
            </w:pPr>
          </w:p>
        </w:tc>
      </w:tr>
      <w:tr>
        <w:trPr>
          <w:gridAfter w:val="1"/>
          <w:wAfter w:w="226" w:type="dxa"/>
        </w:trPr>
        <w:tc>
          <w:tcPr>
            <w:cnfStyle w:val="00100001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4.1.3.</w:t>
            </w:r>
          </w:p>
        </w:tc>
        <w:tc>
          <w:tcPr>
            <w:cnfStyle w:val="00000001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умения концентрировать внимание, находиться в готовн</w:t>
            </w:r>
            <w:r>
              <w:rPr>
                <w:rFonts w:ascii="Times New Roman" w:cs="Times New Roman" w:hAnsi="Times New Roman"/>
                <w:sz w:val="24"/>
                <w:szCs w:val="24"/>
              </w:rPr>
              <w:t>о</w:t>
            </w:r>
            <w:r>
              <w:rPr>
                <w:rFonts w:ascii="Times New Roman" w:cs="Times New Roman" w:hAnsi="Times New Roman"/>
                <w:sz w:val="24"/>
                <w:szCs w:val="24"/>
              </w:rPr>
              <w:t>сти совершать двигательные действия в период проведения тренир</w:t>
            </w:r>
            <w:r>
              <w:rPr>
                <w:rFonts w:ascii="Times New Roman" w:cs="Times New Roman" w:hAnsi="Times New Roman"/>
                <w:sz w:val="24"/>
                <w:szCs w:val="24"/>
              </w:rPr>
              <w:t>о</w:t>
            </w:r>
            <w:r>
              <w:rPr>
                <w:rFonts w:ascii="Times New Roman" w:cs="Times New Roman" w:hAnsi="Times New Roman"/>
                <w:sz w:val="24"/>
                <w:szCs w:val="24"/>
              </w:rPr>
              <w:t>вочных занятий (в том числе в спортивных соревнованиях).</w:t>
            </w:r>
          </w:p>
        </w:tc>
        <w:tc>
          <w:tcPr>
            <w:cnfStyle w:val="000000010000"/>
            <w:tcW w:w="1536" w:type="dxa"/>
            <w:vMerge w:val="continue"/>
          </w:tcPr>
          <w:p>
            <w:pPr>
              <w:pStyle w:val="ConsPlusNormal"/>
              <w:rPr>
                <w:rFonts w:ascii="Times New Roman" w:cs="Times New Roman" w:hAnsi="Times New Roman"/>
                <w:sz w:val="24"/>
                <w:szCs w:val="24"/>
              </w:rPr>
            </w:pPr>
          </w:p>
        </w:tc>
      </w:tr>
      <w:tr>
        <w:trPr>
          <w:gridAfter w:val="1"/>
          <w:wAfter w:w="226" w:type="dxa"/>
        </w:trPr>
        <w:tc>
          <w:tcPr>
            <w:cnfStyle w:val="00100010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4.1.4.</w:t>
            </w:r>
          </w:p>
        </w:tc>
        <w:tc>
          <w:tcPr>
            <w:cnfStyle w:val="00000010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развития навыка рефлексии (осознания своих внутренних психич</w:t>
            </w:r>
            <w:r>
              <w:rPr>
                <w:rFonts w:ascii="Times New Roman" w:cs="Times New Roman" w:hAnsi="Times New Roman"/>
                <w:sz w:val="24"/>
                <w:szCs w:val="24"/>
              </w:rPr>
              <w:t>е</w:t>
            </w:r>
            <w:r>
              <w:rPr>
                <w:rFonts w:ascii="Times New Roman" w:cs="Times New Roman" w:hAnsi="Times New Roman"/>
                <w:sz w:val="24"/>
                <w:szCs w:val="24"/>
              </w:rPr>
              <w:t>ских процессов и состояний)</w:t>
            </w:r>
          </w:p>
        </w:tc>
        <w:tc>
          <w:tcPr>
            <w:cnfStyle w:val="000000100000"/>
            <w:tcW w:w="1536" w:type="dxa"/>
            <w:vMerge w:val="continue"/>
          </w:tcPr>
          <w:p>
            <w:pPr>
              <w:pStyle w:val="ConsPlusNormal"/>
              <w:rPr>
                <w:rFonts w:ascii="Times New Roman" w:cs="Times New Roman" w:hAnsi="Times New Roman"/>
                <w:sz w:val="24"/>
                <w:szCs w:val="24"/>
              </w:rPr>
            </w:pPr>
          </w:p>
        </w:tc>
      </w:tr>
      <w:tr>
        <w:trPr>
          <w:gridAfter w:val="1"/>
          <w:wAfter w:w="226" w:type="dxa"/>
        </w:trPr>
        <w:tc>
          <w:tcPr>
            <w:cnfStyle w:val="001000010000"/>
            <w:tcW w:w="756" w:type="dxa"/>
            <w:gridSpan w:val="2"/>
          </w:tcPr>
          <w:p>
            <w:pPr>
              <w:pStyle w:val="ConsPlusNormal"/>
              <w:rPr>
                <w:rFonts w:ascii="Times New Roman" w:cs="Times New Roman" w:hAnsi="Times New Roman"/>
                <w:b/>
                <w:sz w:val="24"/>
                <w:szCs w:val="24"/>
              </w:rPr>
            </w:pPr>
            <w:r>
              <w:rPr>
                <w:rFonts w:ascii="Times New Roman" w:cs="Times New Roman" w:hAnsi="Times New Roman"/>
                <w:b/>
                <w:sz w:val="24"/>
                <w:szCs w:val="24"/>
              </w:rPr>
              <w:t xml:space="preserve">5. </w:t>
            </w:r>
          </w:p>
        </w:tc>
        <w:tc>
          <w:tcPr>
            <w:cnfStyle w:val="000000010000"/>
            <w:tcW w:w="7341" w:type="dxa"/>
            <w:gridSpan w:val="3"/>
          </w:tcPr>
          <w:p>
            <w:pPr>
              <w:pStyle w:val="ConsPlusNormal"/>
              <w:rPr>
                <w:rFonts w:ascii="Times New Roman" w:cs="Times New Roman" w:hAnsi="Times New Roman"/>
                <w:b/>
                <w:sz w:val="24"/>
                <w:szCs w:val="24"/>
              </w:rPr>
            </w:pPr>
            <w:r>
              <w:rPr>
                <w:rFonts w:ascii="Times New Roman" w:cs="Times New Roman" w:hAnsi="Times New Roman"/>
                <w:b/>
                <w:sz w:val="24"/>
                <w:szCs w:val="24"/>
              </w:rPr>
              <w:t>Нравственное воспитание</w:t>
            </w:r>
          </w:p>
        </w:tc>
        <w:tc>
          <w:tcPr>
            <w:cnfStyle w:val="000000010000"/>
            <w:tcW w:w="1536" w:type="dxa"/>
          </w:tcPr>
          <w:p>
            <w:pPr>
              <w:pStyle w:val="ConsPlusNormal"/>
              <w:rPr>
                <w:rFonts w:ascii="Times New Roman" w:cs="Times New Roman" w:hAnsi="Times New Roman"/>
                <w:b/>
                <w:sz w:val="24"/>
                <w:szCs w:val="24"/>
              </w:rPr>
            </w:pPr>
          </w:p>
        </w:tc>
      </w:tr>
      <w:tr>
        <w:trPr>
          <w:gridAfter w:val="1"/>
          <w:wAfter w:w="226" w:type="dxa"/>
        </w:trPr>
        <w:tc>
          <w:tcPr>
            <w:cnfStyle w:val="00100010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5.1.</w:t>
            </w:r>
          </w:p>
        </w:tc>
        <w:tc>
          <w:tcPr>
            <w:cnfStyle w:val="00000010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Воспитание коллективизма, чувства товарищества, готовности к взаимовыручке, честности, справедливости, ответственности, н</w:t>
            </w:r>
            <w:r>
              <w:rPr>
                <w:rFonts w:ascii="Times New Roman" w:cs="Times New Roman" w:hAnsi="Times New Roman"/>
                <w:sz w:val="24"/>
                <w:szCs w:val="24"/>
              </w:rPr>
              <w:t>а</w:t>
            </w:r>
            <w:r>
              <w:rPr>
                <w:rFonts w:ascii="Times New Roman" w:cs="Times New Roman" w:hAnsi="Times New Roman"/>
                <w:sz w:val="24"/>
                <w:szCs w:val="24"/>
              </w:rPr>
              <w:t>стойчивости, воли, дисциплинированности через систему учебно-тренировочных занятий</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gridAfter w:val="1"/>
          <w:wAfter w:w="226" w:type="dxa"/>
        </w:trPr>
        <w:tc>
          <w:tcPr>
            <w:cnfStyle w:val="001000010000"/>
            <w:tcW w:w="756" w:type="dxa"/>
            <w:gridSpan w:val="2"/>
          </w:tcPr>
          <w:p>
            <w:pPr>
              <w:pStyle w:val="ConsPlusNormal"/>
              <w:rPr>
                <w:rFonts w:ascii="Times New Roman" w:cs="Times New Roman" w:hAnsi="Times New Roman"/>
                <w:sz w:val="24"/>
                <w:szCs w:val="24"/>
              </w:rPr>
            </w:pPr>
            <w:r>
              <w:rPr>
                <w:rFonts w:ascii="Times New Roman" w:cs="Times New Roman" w:hAnsi="Times New Roman"/>
                <w:sz w:val="24"/>
                <w:szCs w:val="24"/>
              </w:rPr>
              <w:t>5.2.</w:t>
            </w:r>
          </w:p>
        </w:tc>
        <w:tc>
          <w:tcPr>
            <w:cnfStyle w:val="000000010000"/>
            <w:tcW w:w="7341" w:type="dxa"/>
            <w:gridSpan w:val="3"/>
          </w:tcPr>
          <w:p>
            <w:pPr>
              <w:pStyle w:val="ConsPlusNormal"/>
              <w:rPr>
                <w:rFonts w:ascii="Times New Roman" w:cs="Times New Roman" w:hAnsi="Times New Roman"/>
                <w:sz w:val="24"/>
                <w:szCs w:val="24"/>
              </w:rPr>
            </w:pPr>
            <w:r>
              <w:rPr>
                <w:rFonts w:ascii="Times New Roman" w:cs="Times New Roman" w:hAnsi="Times New Roman"/>
                <w:sz w:val="24"/>
                <w:szCs w:val="24"/>
              </w:rPr>
              <w:t>Проведение бесед с обучающимися, направленных на соблюдение этических норм поведения в спорте</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bl>
    <w:p>
      <w:pPr>
        <w:pStyle w:val="ConsPlusNormal"/>
        <w:jc w:val="both"/>
        <w:rPr>
          <w:rFonts w:ascii="Times New Roman" w:cs="Times New Roman" w:hAnsi="Times New Roman"/>
          <w:sz w:val="24"/>
          <w:szCs w:val="24"/>
        </w:rPr>
      </w:pP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План мероприятий, направленный на предотвращение допинга в спорте и борьбу с ним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План направлен на решение следующих задач:</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 ф</w:t>
      </w:r>
      <w:r>
        <w:rPr>
          <w:rFonts w:ascii="Times New Roman" w:cs="Times New Roman" w:hAnsi="Times New Roman"/>
          <w:sz w:val="24"/>
          <w:szCs w:val="24"/>
        </w:rPr>
        <w:t>ормирование ценностно-мотивационной сферы, способствующей</w:t>
      </w:r>
      <w:r>
        <w:rPr>
          <w:rFonts w:ascii="Times New Roman" w:cs="Times New Roman" w:hAnsi="Times New Roman"/>
          <w:sz w:val="24"/>
          <w:szCs w:val="24"/>
        </w:rPr>
        <w:t xml:space="preserve"> </w:t>
      </w:r>
      <w:r>
        <w:rPr>
          <w:rFonts w:ascii="Times New Roman" w:cs="Times New Roman" w:hAnsi="Times New Roman"/>
          <w:sz w:val="24"/>
          <w:szCs w:val="24"/>
        </w:rPr>
        <w:t>привитию ч</w:t>
      </w:r>
      <w:r>
        <w:rPr>
          <w:rFonts w:ascii="Times New Roman" w:cs="Times New Roman" w:hAnsi="Times New Roman"/>
          <w:sz w:val="24"/>
          <w:szCs w:val="24"/>
        </w:rPr>
        <w:t>ес</w:t>
      </w:r>
      <w:r>
        <w:rPr>
          <w:rFonts w:ascii="Times New Roman" w:cs="Times New Roman" w:hAnsi="Times New Roman"/>
          <w:sz w:val="24"/>
          <w:szCs w:val="24"/>
        </w:rPr>
        <w:t>т</w:t>
      </w:r>
      <w:r>
        <w:rPr>
          <w:rFonts w:ascii="Times New Roman" w:cs="Times New Roman" w:hAnsi="Times New Roman"/>
          <w:sz w:val="24"/>
          <w:szCs w:val="24"/>
        </w:rPr>
        <w:t>ных способов борьбы в спорте;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2) о</w:t>
      </w:r>
      <w:r>
        <w:rPr>
          <w:rFonts w:ascii="Times New Roman" w:cs="Times New Roman" w:hAnsi="Times New Roman"/>
          <w:sz w:val="24"/>
          <w:szCs w:val="24"/>
        </w:rPr>
        <w:t>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w:t>
      </w:r>
      <w:r>
        <w:rPr>
          <w:rFonts w:ascii="Times New Roman" w:cs="Times New Roman" w:hAnsi="Times New Roman"/>
          <w:sz w:val="24"/>
          <w:szCs w:val="24"/>
        </w:rPr>
        <w:t xml:space="preserve"> заменить тренировочный процесс;</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3) р</w:t>
      </w:r>
      <w:r>
        <w:rPr>
          <w:rFonts w:ascii="Times New Roman" w:cs="Times New Roman" w:hAnsi="Times New Roman"/>
          <w:sz w:val="24"/>
          <w:szCs w:val="24"/>
        </w:rPr>
        <w:t xml:space="preserve">аскрытие перед занимающимися </w:t>
      </w:r>
      <w:r>
        <w:rPr>
          <w:rFonts w:ascii="Times New Roman" w:cs="Times New Roman" w:hAnsi="Times New Roman"/>
          <w:sz w:val="24"/>
          <w:szCs w:val="24"/>
        </w:rPr>
        <w:t>восточным боевым единоборством</w:t>
      </w:r>
      <w:r>
        <w:rPr>
          <w:rFonts w:ascii="Times New Roman" w:cs="Times New Roman" w:hAnsi="Times New Roman"/>
          <w:sz w:val="24"/>
          <w:szCs w:val="24"/>
        </w:rPr>
        <w:t xml:space="preserve"> тех возмо</w:t>
      </w:r>
      <w:r>
        <w:rPr>
          <w:rFonts w:ascii="Times New Roman" w:cs="Times New Roman" w:hAnsi="Times New Roman"/>
          <w:sz w:val="24"/>
          <w:szCs w:val="24"/>
        </w:rPr>
        <w:t>ж</w:t>
      </w:r>
      <w:r>
        <w:rPr>
          <w:rFonts w:ascii="Times New Roman" w:cs="Times New Roman" w:hAnsi="Times New Roman"/>
          <w:sz w:val="24"/>
          <w:szCs w:val="24"/>
        </w:rPr>
        <w:t>ностей для роста результатов, которые дают обычные тренировочные средства, а также пс</w:t>
      </w:r>
      <w:r>
        <w:rPr>
          <w:rFonts w:ascii="Times New Roman" w:cs="Times New Roman" w:hAnsi="Times New Roman"/>
          <w:sz w:val="24"/>
          <w:szCs w:val="24"/>
        </w:rPr>
        <w:t>и</w:t>
      </w:r>
      <w:r>
        <w:rPr>
          <w:rFonts w:ascii="Times New Roman" w:cs="Times New Roman" w:hAnsi="Times New Roman"/>
          <w:sz w:val="24"/>
          <w:szCs w:val="24"/>
        </w:rPr>
        <w:t>хологическая подготовка (развитие стресс</w:t>
      </w:r>
      <w:r>
        <w:rPr>
          <w:rFonts w:ascii="Times New Roman" w:cs="Times New Roman" w:hAnsi="Times New Roman"/>
          <w:sz w:val="24"/>
          <w:szCs w:val="24"/>
        </w:rPr>
        <w:t>оустойчивости, волевых качеств);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4) ф</w:t>
      </w:r>
      <w:r>
        <w:rPr>
          <w:rFonts w:ascii="Times New Roman" w:cs="Times New Roman" w:hAnsi="Times New Roman"/>
          <w:sz w:val="24"/>
          <w:szCs w:val="24"/>
        </w:rPr>
        <w:t xml:space="preserve">ормирование у занимающихся </w:t>
      </w:r>
      <w:r>
        <w:rPr>
          <w:rFonts w:ascii="Times New Roman" w:cs="Times New Roman" w:hAnsi="Times New Roman"/>
          <w:sz w:val="24"/>
          <w:szCs w:val="24"/>
        </w:rPr>
        <w:t>восточным боевым единоборством</w:t>
      </w:r>
      <w:r>
        <w:rPr>
          <w:rFonts w:ascii="Times New Roman" w:cs="Times New Roman" w:hAnsi="Times New Roman"/>
          <w:sz w:val="24"/>
          <w:szCs w:val="24"/>
        </w:rPr>
        <w:t xml:space="preserve"> более широкого взгляда на жизненные и, в частности, профессиональные перспективы, где спорт будет не самоцелью, а лишь одной из ступенек на пути</w:t>
      </w:r>
      <w:r>
        <w:rPr>
          <w:rFonts w:ascii="Times New Roman" w:cs="Times New Roman" w:hAnsi="Times New Roman"/>
          <w:sz w:val="24"/>
          <w:szCs w:val="24"/>
        </w:rPr>
        <w:t xml:space="preserve"> к достижению жизненных успехов;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5) в</w:t>
      </w:r>
      <w:r>
        <w:rPr>
          <w:rFonts w:ascii="Times New Roman" w:cs="Times New Roman" w:hAnsi="Times New Roman"/>
          <w:sz w:val="24"/>
          <w:szCs w:val="24"/>
        </w:rPr>
        <w:t>оспитание ответственности, привычки самостоятельно принимать решения и пр</w:t>
      </w:r>
      <w:r>
        <w:rPr>
          <w:rFonts w:ascii="Times New Roman" w:cs="Times New Roman" w:hAnsi="Times New Roman"/>
          <w:sz w:val="24"/>
          <w:szCs w:val="24"/>
        </w:rPr>
        <w:t>о</w:t>
      </w:r>
      <w:r>
        <w:rPr>
          <w:rFonts w:ascii="Times New Roman" w:cs="Times New Roman" w:hAnsi="Times New Roman"/>
          <w:sz w:val="24"/>
          <w:szCs w:val="24"/>
        </w:rPr>
        <w:t xml:space="preserve">гнозировать их возможные последствия, избегание перекладывания </w:t>
      </w:r>
      <w:r>
        <w:rPr>
          <w:rFonts w:ascii="Times New Roman" w:cs="Times New Roman" w:hAnsi="Times New Roman"/>
          <w:sz w:val="24"/>
          <w:szCs w:val="24"/>
        </w:rPr>
        <w:t>ответственности на третьих лиц;</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6) п</w:t>
      </w:r>
      <w:r>
        <w:rPr>
          <w:rFonts w:ascii="Times New Roman" w:cs="Times New Roman" w:hAnsi="Times New Roman"/>
          <w:sz w:val="24"/>
          <w:szCs w:val="24"/>
        </w:rPr>
        <w:t>ропаганда принципов fair-play</w:t>
      </w:r>
      <w:r>
        <w:rPr>
          <w:rFonts w:ascii="Times New Roman" w:cs="Times New Roman" w:hAnsi="Times New Roman"/>
          <w:sz w:val="24"/>
          <w:szCs w:val="24"/>
        </w:rPr>
        <w:t xml:space="preserve"> («честная игра»)</w:t>
      </w:r>
      <w:r>
        <w:rPr>
          <w:rFonts w:ascii="Times New Roman" w:cs="Times New Roman" w:hAnsi="Times New Roman"/>
          <w:sz w:val="24"/>
          <w:szCs w:val="24"/>
        </w:rPr>
        <w:t>, отношения к спорту как к пл</w:t>
      </w:r>
      <w:r>
        <w:rPr>
          <w:rFonts w:ascii="Times New Roman" w:cs="Times New Roman" w:hAnsi="Times New Roman"/>
          <w:sz w:val="24"/>
          <w:szCs w:val="24"/>
        </w:rPr>
        <w:t>о</w:t>
      </w:r>
      <w:r>
        <w:rPr>
          <w:rFonts w:ascii="Times New Roman" w:cs="Times New Roman" w:hAnsi="Times New Roman"/>
          <w:sz w:val="24"/>
          <w:szCs w:val="24"/>
        </w:rPr>
        <w:t>щадке для честной конкуренции и</w:t>
      </w:r>
      <w:r>
        <w:rPr>
          <w:rFonts w:ascii="Times New Roman" w:cs="Times New Roman" w:hAnsi="Times New Roman"/>
          <w:sz w:val="24"/>
          <w:szCs w:val="24"/>
        </w:rPr>
        <w:t xml:space="preserve"> воспитания личностных качеств;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7) п</w:t>
      </w:r>
      <w:r>
        <w:rPr>
          <w:rFonts w:ascii="Times New Roman" w:cs="Times New Roman" w:hAnsi="Times New Roman"/>
          <w:sz w:val="24"/>
          <w:szCs w:val="24"/>
        </w:rPr>
        <w:t>овышение в глазах молодежи ценности здоровья и пропаганда отношения к спо</w:t>
      </w:r>
      <w:r>
        <w:rPr>
          <w:rFonts w:ascii="Times New Roman" w:cs="Times New Roman" w:hAnsi="Times New Roman"/>
          <w:sz w:val="24"/>
          <w:szCs w:val="24"/>
        </w:rPr>
        <w:t>р</w:t>
      </w:r>
      <w:r>
        <w:rPr>
          <w:rFonts w:ascii="Times New Roman" w:cs="Times New Roman" w:hAnsi="Times New Roman"/>
          <w:sz w:val="24"/>
          <w:szCs w:val="24"/>
        </w:rPr>
        <w:t>ту как к способу его достижения, а не как к площадке для самоутверждения, где нужно п</w:t>
      </w:r>
      <w:r>
        <w:rPr>
          <w:rFonts w:ascii="Times New Roman" w:cs="Times New Roman" w:hAnsi="Times New Roman"/>
          <w:sz w:val="24"/>
          <w:szCs w:val="24"/>
        </w:rPr>
        <w:t>о</w:t>
      </w:r>
      <w:r>
        <w:rPr>
          <w:rFonts w:ascii="Times New Roman" w:cs="Times New Roman" w:hAnsi="Times New Roman"/>
          <w:sz w:val="24"/>
          <w:szCs w:val="24"/>
        </w:rPr>
        <w:t>беждать любой ценой.</w:t>
      </w:r>
    </w:p>
    <w:p>
      <w:pPr>
        <w:pStyle w:val="ConsPlusNormal"/>
        <w:ind w:firstLine="709"/>
        <w:jc w:val="both"/>
        <w:rPr>
          <w:rFonts w:ascii="Times New Roman" w:cs="Times New Roman" w:hAnsi="Times New Roman"/>
          <w:color w:val="00b050"/>
          <w:sz w:val="24"/>
          <w:szCs w:val="24"/>
        </w:rPr>
      </w:pPr>
    </w:p>
    <w:tbl>
      <w:tblPr>
        <w:tblStyle w:val="TableGrid"/>
        <w:tblW w:w="0" w:type="auto"/>
        <w:tblInd w:w="-5" w:type="dxa"/>
        <w:tblLook w:val="04A0"/>
      </w:tblPr>
      <w:tblGrid>
        <w:gridCol w:w="567"/>
        <w:gridCol w:w="4536"/>
        <w:gridCol w:w="1560"/>
        <w:gridCol w:w="2970"/>
      </w:tblGrid>
      <w:tr>
        <w:trPr/>
        <w:tc>
          <w:tcPr>
            <w:cnfStyle w:val="101000000000"/>
            <w:tcW w:w="567"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 п/п</w:t>
            </w:r>
          </w:p>
        </w:tc>
        <w:tc>
          <w:tcPr>
            <w:cnfStyle w:val="100000000000"/>
            <w:tcW w:w="4536"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Содержание мероприятия и его форма</w:t>
            </w:r>
          </w:p>
        </w:tc>
        <w:tc>
          <w:tcPr>
            <w:cnfStyle w:val="100000000000"/>
            <w:tcW w:w="1560"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Сроки</w:t>
            </w:r>
            <w:r>
              <w:rPr>
                <w:rFonts w:ascii="Times New Roman" w:cs="Times New Roman" w:hAnsi="Times New Roman"/>
                <w:b/>
                <w:sz w:val="24"/>
                <w:szCs w:val="24"/>
              </w:rPr>
              <w:br w:type="textWrapping"/>
            </w:r>
            <w:r>
              <w:rPr>
                <w:rFonts w:ascii="Times New Roman" w:cs="Times New Roman" w:hAnsi="Times New Roman"/>
                <w:b/>
                <w:sz w:val="24"/>
                <w:szCs w:val="24"/>
              </w:rPr>
              <w:t>проведения</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(год подг</w:t>
            </w:r>
            <w:r>
              <w:rPr>
                <w:rFonts w:ascii="Times New Roman" w:cs="Times New Roman" w:hAnsi="Times New Roman"/>
                <w:b/>
                <w:sz w:val="24"/>
                <w:szCs w:val="24"/>
              </w:rPr>
              <w:t>о</w:t>
            </w:r>
            <w:r>
              <w:rPr>
                <w:rFonts w:ascii="Times New Roman" w:cs="Times New Roman" w:hAnsi="Times New Roman"/>
                <w:b/>
                <w:sz w:val="24"/>
                <w:szCs w:val="24"/>
              </w:rPr>
              <w:t>товки)</w:t>
            </w:r>
          </w:p>
        </w:tc>
        <w:tc>
          <w:tcPr>
            <w:cnfStyle w:val="100000000000"/>
            <w:tcW w:w="2970"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Рекомендации по пров</w:t>
            </w:r>
            <w:r>
              <w:rPr>
                <w:rFonts w:ascii="Times New Roman" w:cs="Times New Roman" w:hAnsi="Times New Roman"/>
                <w:b/>
                <w:sz w:val="24"/>
                <w:szCs w:val="24"/>
              </w:rPr>
              <w:t>е</w:t>
            </w:r>
            <w:r>
              <w:rPr>
                <w:rFonts w:ascii="Times New Roman" w:cs="Times New Roman" w:hAnsi="Times New Roman"/>
                <w:b/>
                <w:sz w:val="24"/>
                <w:szCs w:val="24"/>
              </w:rPr>
              <w:t>дению мероприятий</w:t>
            </w: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w:t>
            </w:r>
          </w:p>
        </w:tc>
        <w:tc>
          <w:tcPr>
            <w:cnfStyle w:val="000000100000"/>
            <w:tcW w:w="4536" w:type="dxa"/>
          </w:tcPr>
          <w:p>
            <w:pPr>
              <w:pStyle w:val="ConsPlusNormal"/>
              <w:rPr>
                <w:rFonts w:ascii="Times New Roman" w:cs="Times New Roman" w:hAnsi="Times New Roman"/>
                <w:i/>
                <w:sz w:val="24"/>
                <w:szCs w:val="24"/>
              </w:rPr>
            </w:pPr>
            <w:r>
              <w:rPr>
                <w:rFonts w:ascii="Times New Roman" w:cs="Times New Roman" w:hAnsi="Times New Roman"/>
                <w:sz w:val="24"/>
                <w:szCs w:val="24"/>
              </w:rPr>
              <w:t>Моральные и этические ценности физ</w:t>
            </w:r>
            <w:r>
              <w:rPr>
                <w:rFonts w:ascii="Times New Roman" w:cs="Times New Roman" w:hAnsi="Times New Roman"/>
                <w:sz w:val="24"/>
                <w:szCs w:val="24"/>
              </w:rPr>
              <w:t>и</w:t>
            </w:r>
            <w:r>
              <w:rPr>
                <w:rFonts w:ascii="Times New Roman" w:cs="Times New Roman" w:hAnsi="Times New Roman"/>
                <w:sz w:val="24"/>
                <w:szCs w:val="24"/>
              </w:rPr>
              <w:t>ческой культуры и спорта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 xml:space="preserve">рой год </w:t>
            </w:r>
          </w:p>
        </w:tc>
        <w:tc>
          <w:tcPr>
            <w:cnfStyle w:val="000000100000"/>
            <w:tcW w:w="2970"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Особенности данных м</w:t>
            </w:r>
            <w:r>
              <w:rPr>
                <w:rFonts w:ascii="Times New Roman" w:cs="Times New Roman" w:hAnsi="Times New Roman"/>
                <w:sz w:val="24"/>
                <w:szCs w:val="24"/>
              </w:rPr>
              <w:t>е</w:t>
            </w:r>
            <w:r>
              <w:rPr>
                <w:rFonts w:ascii="Times New Roman" w:cs="Times New Roman" w:hAnsi="Times New Roman"/>
                <w:sz w:val="24"/>
                <w:szCs w:val="24"/>
              </w:rPr>
              <w:t>роприятий на первом и втором году подготовки связаны с новым статусом ребенка – статусом спор</w:t>
            </w:r>
            <w:r>
              <w:rPr>
                <w:rFonts w:ascii="Times New Roman" w:cs="Times New Roman" w:hAnsi="Times New Roman"/>
                <w:sz w:val="24"/>
                <w:szCs w:val="24"/>
              </w:rPr>
              <w:t>т</w:t>
            </w:r>
            <w:r>
              <w:rPr>
                <w:rFonts w:ascii="Times New Roman" w:cs="Times New Roman" w:hAnsi="Times New Roman"/>
                <w:sz w:val="24"/>
                <w:szCs w:val="24"/>
              </w:rPr>
              <w:t>смена. Необходимо сфо</w:t>
            </w:r>
            <w:r>
              <w:rPr>
                <w:rFonts w:ascii="Times New Roman" w:cs="Times New Roman" w:hAnsi="Times New Roman"/>
                <w:sz w:val="24"/>
                <w:szCs w:val="24"/>
              </w:rPr>
              <w:t>р</w:t>
            </w:r>
            <w:r>
              <w:rPr>
                <w:rFonts w:ascii="Times New Roman" w:cs="Times New Roman" w:hAnsi="Times New Roman"/>
                <w:sz w:val="24"/>
                <w:szCs w:val="24"/>
              </w:rPr>
              <w:t>мировать начальные де</w:t>
            </w:r>
            <w:r>
              <w:rPr>
                <w:rFonts w:ascii="Times New Roman" w:cs="Times New Roman" w:hAnsi="Times New Roman"/>
                <w:sz w:val="24"/>
                <w:szCs w:val="24"/>
              </w:rPr>
              <w:t>т</w:t>
            </w:r>
            <w:r>
              <w:rPr>
                <w:rFonts w:ascii="Times New Roman" w:cs="Times New Roman" w:hAnsi="Times New Roman"/>
                <w:sz w:val="24"/>
                <w:szCs w:val="24"/>
              </w:rPr>
              <w:t>ские убеждения о высокой нравственности физич</w:t>
            </w:r>
            <w:r>
              <w:rPr>
                <w:rFonts w:ascii="Times New Roman" w:cs="Times New Roman" w:hAnsi="Times New Roman"/>
                <w:sz w:val="24"/>
                <w:szCs w:val="24"/>
              </w:rPr>
              <w:t>е</w:t>
            </w:r>
            <w:r>
              <w:rPr>
                <w:rFonts w:ascii="Times New Roman" w:cs="Times New Roman" w:hAnsi="Times New Roman"/>
                <w:sz w:val="24"/>
                <w:szCs w:val="24"/>
              </w:rPr>
              <w:t>ской культуры и спорта. Главной задачей антид</w:t>
            </w:r>
            <w:r>
              <w:rPr>
                <w:rFonts w:ascii="Times New Roman" w:cs="Times New Roman" w:hAnsi="Times New Roman"/>
                <w:sz w:val="24"/>
                <w:szCs w:val="24"/>
              </w:rPr>
              <w:t>о</w:t>
            </w:r>
            <w:r>
              <w:rPr>
                <w:rFonts w:ascii="Times New Roman" w:cs="Times New Roman" w:hAnsi="Times New Roman"/>
                <w:sz w:val="24"/>
                <w:szCs w:val="24"/>
              </w:rPr>
              <w:t>пинговых мероприятий на первом и втором году подготовки является фо</w:t>
            </w:r>
            <w:r>
              <w:rPr>
                <w:rFonts w:ascii="Times New Roman" w:cs="Times New Roman" w:hAnsi="Times New Roman"/>
                <w:sz w:val="24"/>
                <w:szCs w:val="24"/>
              </w:rPr>
              <w:t>р</w:t>
            </w:r>
            <w:r>
              <w:rPr>
                <w:rFonts w:ascii="Times New Roman" w:cs="Times New Roman" w:hAnsi="Times New Roman"/>
                <w:sz w:val="24"/>
                <w:szCs w:val="24"/>
              </w:rPr>
              <w:t>мирование у детей усто</w:t>
            </w:r>
            <w:r>
              <w:rPr>
                <w:rFonts w:ascii="Times New Roman" w:cs="Times New Roman" w:hAnsi="Times New Roman"/>
                <w:sz w:val="24"/>
                <w:szCs w:val="24"/>
              </w:rPr>
              <w:t>й</w:t>
            </w:r>
            <w:r>
              <w:rPr>
                <w:rFonts w:ascii="Times New Roman" w:cs="Times New Roman" w:hAnsi="Times New Roman"/>
                <w:sz w:val="24"/>
                <w:szCs w:val="24"/>
              </w:rPr>
              <w:t>чивого положительного опыта соблюдения м</w:t>
            </w:r>
            <w:r>
              <w:rPr>
                <w:rFonts w:ascii="Times New Roman" w:cs="Times New Roman" w:hAnsi="Times New Roman"/>
                <w:sz w:val="24"/>
                <w:szCs w:val="24"/>
              </w:rPr>
              <w:t>о</w:t>
            </w:r>
            <w:r>
              <w:rPr>
                <w:rFonts w:ascii="Times New Roman" w:cs="Times New Roman" w:hAnsi="Times New Roman"/>
                <w:sz w:val="24"/>
                <w:szCs w:val="24"/>
              </w:rPr>
              <w:t>ральных и этических норм в учебно-тренировочной и соревновательной де</w:t>
            </w:r>
            <w:r>
              <w:rPr>
                <w:rFonts w:ascii="Times New Roman" w:cs="Times New Roman" w:hAnsi="Times New Roman"/>
                <w:sz w:val="24"/>
                <w:szCs w:val="24"/>
              </w:rPr>
              <w:t>я</w:t>
            </w:r>
            <w:r>
              <w:rPr>
                <w:rFonts w:ascii="Times New Roman" w:cs="Times New Roman" w:hAnsi="Times New Roman"/>
                <w:sz w:val="24"/>
                <w:szCs w:val="24"/>
              </w:rPr>
              <w:t>тельности, и их примен</w:t>
            </w:r>
            <w:r>
              <w:rPr>
                <w:rFonts w:ascii="Times New Roman" w:cs="Times New Roman" w:hAnsi="Times New Roman"/>
                <w:sz w:val="24"/>
                <w:szCs w:val="24"/>
              </w:rPr>
              <w:t>е</w:t>
            </w:r>
            <w:r>
              <w:rPr>
                <w:rFonts w:ascii="Times New Roman" w:cs="Times New Roman" w:hAnsi="Times New Roman"/>
                <w:sz w:val="24"/>
                <w:szCs w:val="24"/>
              </w:rPr>
              <w:t>ние в повседневной жи</w:t>
            </w:r>
            <w:r>
              <w:rPr>
                <w:rFonts w:ascii="Times New Roman" w:cs="Times New Roman" w:hAnsi="Times New Roman"/>
                <w:sz w:val="24"/>
                <w:szCs w:val="24"/>
              </w:rPr>
              <w:t>з</w:t>
            </w:r>
            <w:r>
              <w:rPr>
                <w:rFonts w:ascii="Times New Roman" w:cs="Times New Roman" w:hAnsi="Times New Roman"/>
                <w:sz w:val="24"/>
                <w:szCs w:val="24"/>
              </w:rPr>
              <w:t>ни, формирование основ знаний о здоровом образе жизни, профилактике вредных привычек (соо</w:t>
            </w:r>
            <w:r>
              <w:rPr>
                <w:rFonts w:ascii="Times New Roman" w:cs="Times New Roman" w:hAnsi="Times New Roman"/>
                <w:sz w:val="24"/>
                <w:szCs w:val="24"/>
              </w:rPr>
              <w:t>т</w:t>
            </w:r>
            <w:r>
              <w:rPr>
                <w:rFonts w:ascii="Times New Roman" w:cs="Times New Roman" w:hAnsi="Times New Roman"/>
                <w:sz w:val="24"/>
                <w:szCs w:val="24"/>
              </w:rPr>
              <w:t>ветствующих данному возрасту), знаний о гиги</w:t>
            </w:r>
            <w:r>
              <w:rPr>
                <w:rFonts w:ascii="Times New Roman" w:cs="Times New Roman" w:hAnsi="Times New Roman"/>
                <w:sz w:val="24"/>
                <w:szCs w:val="24"/>
              </w:rPr>
              <w:t>е</w:t>
            </w:r>
            <w:r>
              <w:rPr>
                <w:rFonts w:ascii="Times New Roman" w:cs="Times New Roman" w:hAnsi="Times New Roman"/>
                <w:sz w:val="24"/>
                <w:szCs w:val="24"/>
              </w:rPr>
              <w:t>не спортсмена.</w:t>
            </w:r>
          </w:p>
          <w:p>
            <w:pPr>
              <w:pStyle w:val="ConsPlusNormal"/>
              <w:rPr>
                <w:rFonts w:ascii="Times New Roman" w:cs="Times New Roman" w:hAnsi="Times New Roman"/>
                <w:sz w:val="24"/>
                <w:szCs w:val="24"/>
              </w:rPr>
            </w:pPr>
            <w:r>
              <w:rPr>
                <w:rFonts w:ascii="Times New Roman" w:cs="Times New Roman" w:hAnsi="Times New Roman"/>
                <w:sz w:val="24"/>
                <w:szCs w:val="24"/>
              </w:rPr>
              <w:t>На третьем году спорти</w:t>
            </w:r>
            <w:r>
              <w:rPr>
                <w:rFonts w:ascii="Times New Roman" w:cs="Times New Roman" w:hAnsi="Times New Roman"/>
                <w:sz w:val="24"/>
                <w:szCs w:val="24"/>
              </w:rPr>
              <w:t>в</w:t>
            </w:r>
            <w:r>
              <w:rPr>
                <w:rFonts w:ascii="Times New Roman" w:cs="Times New Roman" w:hAnsi="Times New Roman"/>
                <w:sz w:val="24"/>
                <w:szCs w:val="24"/>
              </w:rPr>
              <w:t>ной подготовки юный спортсмен в совокупности с повторением ранее пройденного материала, обязан иметь общие пре</w:t>
            </w:r>
            <w:r>
              <w:rPr>
                <w:rFonts w:ascii="Times New Roman" w:cs="Times New Roman" w:hAnsi="Times New Roman"/>
                <w:sz w:val="24"/>
                <w:szCs w:val="24"/>
              </w:rPr>
              <w:t>д</w:t>
            </w:r>
            <w:r>
              <w:rPr>
                <w:rFonts w:ascii="Times New Roman" w:cs="Times New Roman" w:hAnsi="Times New Roman"/>
                <w:sz w:val="24"/>
                <w:szCs w:val="24"/>
              </w:rPr>
              <w:t>ставления о допинге и его вреде для здоровья спор</w:t>
            </w:r>
            <w:r>
              <w:rPr>
                <w:rFonts w:ascii="Times New Roman" w:cs="Times New Roman" w:hAnsi="Times New Roman"/>
                <w:sz w:val="24"/>
                <w:szCs w:val="24"/>
              </w:rPr>
              <w:t>т</w:t>
            </w:r>
            <w:r>
              <w:rPr>
                <w:rFonts w:ascii="Times New Roman" w:cs="Times New Roman" w:hAnsi="Times New Roman"/>
                <w:sz w:val="24"/>
                <w:szCs w:val="24"/>
              </w:rPr>
              <w:t>смена, о существовании и особенностях деятельн</w:t>
            </w:r>
            <w:r>
              <w:rPr>
                <w:rFonts w:ascii="Times New Roman" w:cs="Times New Roman" w:hAnsi="Times New Roman"/>
                <w:sz w:val="24"/>
                <w:szCs w:val="24"/>
              </w:rPr>
              <w:t>о</w:t>
            </w:r>
            <w:r>
              <w:rPr>
                <w:rFonts w:ascii="Times New Roman" w:cs="Times New Roman" w:hAnsi="Times New Roman"/>
                <w:sz w:val="24"/>
                <w:szCs w:val="24"/>
              </w:rPr>
              <w:t>сти организаций, осущ</w:t>
            </w:r>
            <w:r>
              <w:rPr>
                <w:rFonts w:ascii="Times New Roman" w:cs="Times New Roman" w:hAnsi="Times New Roman"/>
                <w:sz w:val="24"/>
                <w:szCs w:val="24"/>
              </w:rPr>
              <w:t>е</w:t>
            </w:r>
            <w:r>
              <w:rPr>
                <w:rFonts w:ascii="Times New Roman" w:cs="Times New Roman" w:hAnsi="Times New Roman"/>
                <w:sz w:val="24"/>
                <w:szCs w:val="24"/>
              </w:rPr>
              <w:t>ствляющих борьбу с пр</w:t>
            </w:r>
            <w:r>
              <w:rPr>
                <w:rFonts w:ascii="Times New Roman" w:cs="Times New Roman" w:hAnsi="Times New Roman"/>
                <w:sz w:val="24"/>
                <w:szCs w:val="24"/>
              </w:rPr>
              <w:t>и</w:t>
            </w:r>
            <w:r>
              <w:rPr>
                <w:rFonts w:ascii="Times New Roman" w:cs="Times New Roman" w:hAnsi="Times New Roman"/>
                <w:sz w:val="24"/>
                <w:szCs w:val="24"/>
              </w:rPr>
              <w:t>менением допинга в спо</w:t>
            </w:r>
            <w:r>
              <w:rPr>
                <w:rFonts w:ascii="Times New Roman" w:cs="Times New Roman" w:hAnsi="Times New Roman"/>
                <w:sz w:val="24"/>
                <w:szCs w:val="24"/>
              </w:rPr>
              <w:t>р</w:t>
            </w:r>
            <w:r>
              <w:rPr>
                <w:rFonts w:ascii="Times New Roman" w:cs="Times New Roman" w:hAnsi="Times New Roman"/>
                <w:sz w:val="24"/>
                <w:szCs w:val="24"/>
              </w:rPr>
              <w:t>те.</w:t>
            </w: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2.</w:t>
            </w:r>
          </w:p>
        </w:tc>
        <w:tc>
          <w:tcPr>
            <w:cnfStyle w:val="000000010000"/>
            <w:tcW w:w="4536" w:type="dxa"/>
          </w:tcPr>
          <w:p>
            <w:pPr>
              <w:pStyle w:val="ConsPlusNormal"/>
              <w:rPr>
                <w:rFonts w:ascii="Times New Roman" w:cs="Times New Roman" w:hAnsi="Times New Roman"/>
                <w:i/>
                <w:sz w:val="24"/>
                <w:szCs w:val="24"/>
              </w:rPr>
            </w:pPr>
            <w:r>
              <w:rPr>
                <w:rFonts w:ascii="Times New Roman" w:cs="Times New Roman" w:hAnsi="Times New Roman"/>
                <w:sz w:val="24"/>
                <w:szCs w:val="24"/>
              </w:rPr>
              <w:t>Ознакомление с принципом честной спортивной борьбы fair-play, с пояснен</w:t>
            </w:r>
            <w:r>
              <w:rPr>
                <w:rFonts w:ascii="Times New Roman" w:cs="Times New Roman" w:hAnsi="Times New Roman"/>
                <w:sz w:val="24"/>
                <w:szCs w:val="24"/>
              </w:rPr>
              <w:t>и</w:t>
            </w:r>
            <w:r>
              <w:rPr>
                <w:rFonts w:ascii="Times New Roman" w:cs="Times New Roman" w:hAnsi="Times New Roman"/>
                <w:sz w:val="24"/>
                <w:szCs w:val="24"/>
              </w:rPr>
              <w:t>ем его особенностей и демонстрацией примеров в спорте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3.</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Поощрение соблюдения принципа fair-play в учебно-тренировочной и соревн</w:t>
            </w:r>
            <w:r>
              <w:rPr>
                <w:rFonts w:ascii="Times New Roman" w:cs="Times New Roman" w:hAnsi="Times New Roman"/>
                <w:sz w:val="24"/>
                <w:szCs w:val="24"/>
              </w:rPr>
              <w:t>о</w:t>
            </w:r>
            <w:r>
              <w:rPr>
                <w:rFonts w:ascii="Times New Roman" w:cs="Times New Roman" w:hAnsi="Times New Roman"/>
                <w:sz w:val="24"/>
                <w:szCs w:val="24"/>
              </w:rPr>
              <w:t>вательной деятельности. Примеры с</w:t>
            </w:r>
            <w:r>
              <w:rPr>
                <w:rFonts w:ascii="Times New Roman" w:cs="Times New Roman" w:hAnsi="Times New Roman"/>
                <w:sz w:val="24"/>
                <w:szCs w:val="24"/>
              </w:rPr>
              <w:t>о</w:t>
            </w:r>
            <w:r>
              <w:rPr>
                <w:rFonts w:ascii="Times New Roman" w:cs="Times New Roman" w:hAnsi="Times New Roman"/>
                <w:sz w:val="24"/>
                <w:szCs w:val="24"/>
              </w:rPr>
              <w:t xml:space="preserve">блюдения принципа fair-play юными спортсменами в учебно-тренировочной и </w:t>
            </w:r>
            <w:r>
              <w:rPr>
                <w:rFonts w:ascii="Times New Roman" w:cs="Times New Roman" w:hAnsi="Times New Roman"/>
                <w:sz w:val="24"/>
                <w:szCs w:val="24"/>
              </w:rPr>
              <w:t xml:space="preserve">соревновательной деятельности в </w:t>
            </w:r>
            <w:r>
              <w:rPr>
                <w:rFonts w:ascii="Times New Roman" w:cs="Times New Roman" w:hAnsi="Times New Roman"/>
                <w:sz w:val="24"/>
                <w:szCs w:val="24"/>
              </w:rPr>
              <w:t>ВБЕ</w:t>
            </w:r>
            <w:r>
              <w:rPr>
                <w:rFonts w:ascii="Times New Roman" w:cs="Times New Roman" w:hAnsi="Times New Roman"/>
                <w:sz w:val="24"/>
                <w:szCs w:val="24"/>
              </w:rPr>
              <w:t xml:space="preserve">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4.</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Поо</w:t>
            </w:r>
            <w:r>
              <w:rPr>
                <w:rFonts w:ascii="Times New Roman" w:cs="Times New Roman" w:hAnsi="Times New Roman"/>
                <w:sz w:val="24"/>
                <w:szCs w:val="24"/>
              </w:rPr>
              <w:t>щрение соблюдения принципа fair-</w:t>
            </w:r>
            <w:r>
              <w:rPr>
                <w:rFonts w:ascii="Times New Roman" w:cs="Times New Roman" w:hAnsi="Times New Roman"/>
                <w:sz w:val="24"/>
                <w:szCs w:val="24"/>
                <w:lang w:val="en-US"/>
              </w:rPr>
              <w:t>p</w:t>
            </w:r>
            <w:r>
              <w:rPr>
                <w:rFonts w:ascii="Times New Roman" w:cs="Times New Roman" w:hAnsi="Times New Roman"/>
                <w:sz w:val="24"/>
                <w:szCs w:val="24"/>
              </w:rPr>
              <w:t>lay в учебно-тренировочной и соревн</w:t>
            </w:r>
            <w:r>
              <w:rPr>
                <w:rFonts w:ascii="Times New Roman" w:cs="Times New Roman" w:hAnsi="Times New Roman"/>
                <w:sz w:val="24"/>
                <w:szCs w:val="24"/>
              </w:rPr>
              <w:t>о</w:t>
            </w:r>
            <w:r>
              <w:rPr>
                <w:rFonts w:ascii="Times New Roman" w:cs="Times New Roman" w:hAnsi="Times New Roman"/>
                <w:sz w:val="24"/>
                <w:szCs w:val="24"/>
              </w:rPr>
              <w:t>вательной деятельности. Примеры с</w:t>
            </w:r>
            <w:r>
              <w:rPr>
                <w:rFonts w:ascii="Times New Roman" w:cs="Times New Roman" w:hAnsi="Times New Roman"/>
                <w:sz w:val="24"/>
                <w:szCs w:val="24"/>
              </w:rPr>
              <w:t>о</w:t>
            </w:r>
            <w:r>
              <w:rPr>
                <w:rFonts w:ascii="Times New Roman" w:cs="Times New Roman" w:hAnsi="Times New Roman"/>
                <w:sz w:val="24"/>
                <w:szCs w:val="24"/>
              </w:rPr>
              <w:t>блюдения принципа fair-play юными спортсменами в других видах физкул</w:t>
            </w:r>
            <w:r>
              <w:rPr>
                <w:rFonts w:ascii="Times New Roman" w:cs="Times New Roman" w:hAnsi="Times New Roman"/>
                <w:sz w:val="24"/>
                <w:szCs w:val="24"/>
              </w:rPr>
              <w:t>ь</w:t>
            </w:r>
            <w:r>
              <w:rPr>
                <w:rFonts w:ascii="Times New Roman" w:cs="Times New Roman" w:hAnsi="Times New Roman"/>
                <w:sz w:val="24"/>
                <w:szCs w:val="24"/>
              </w:rPr>
              <w:t>турной и спортивной деятельности (бес</w:t>
            </w:r>
            <w:r>
              <w:rPr>
                <w:rFonts w:ascii="Times New Roman" w:cs="Times New Roman" w:hAnsi="Times New Roman"/>
                <w:sz w:val="24"/>
                <w:szCs w:val="24"/>
              </w:rPr>
              <w:t>е</w:t>
            </w:r>
            <w:r>
              <w:rPr>
                <w:rFonts w:ascii="Times New Roman" w:cs="Times New Roman" w:hAnsi="Times New Roman"/>
                <w:sz w:val="24"/>
                <w:szCs w:val="24"/>
              </w:rPr>
              <w:t>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5.</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Пропаганда принципов fair-play, отнош</w:t>
            </w:r>
            <w:r>
              <w:rPr>
                <w:rFonts w:ascii="Times New Roman" w:cs="Times New Roman" w:hAnsi="Times New Roman"/>
                <w:sz w:val="24"/>
                <w:szCs w:val="24"/>
              </w:rPr>
              <w:t>е</w:t>
            </w:r>
            <w:r>
              <w:rPr>
                <w:rFonts w:ascii="Times New Roman" w:cs="Times New Roman" w:hAnsi="Times New Roman"/>
                <w:sz w:val="24"/>
                <w:szCs w:val="24"/>
              </w:rPr>
              <w:t>ния к спорту как к площадке для честной конкуренции и воспитания личностных качеств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6.</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Здоровый образ жизни - главное условие профилактики возникновения вредных привычек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7.</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Вредные привычки и их преодоление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8.</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Здоровые привычки - здоровый образ жизни (викторина)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9.</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Гигиена спортсмена (викторина)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Ознакомление с правами и обязанност</w:t>
            </w:r>
            <w:r>
              <w:rPr>
                <w:rFonts w:ascii="Times New Roman" w:cs="Times New Roman" w:hAnsi="Times New Roman"/>
                <w:sz w:val="24"/>
                <w:szCs w:val="24"/>
              </w:rPr>
              <w:t>я</w:t>
            </w:r>
            <w:r>
              <w:rPr>
                <w:rFonts w:ascii="Times New Roman" w:cs="Times New Roman" w:hAnsi="Times New Roman"/>
                <w:sz w:val="24"/>
                <w:szCs w:val="24"/>
              </w:rPr>
              <w:t xml:space="preserve">ми </w:t>
            </w:r>
            <w:r>
              <w:rPr>
                <w:rFonts w:ascii="Times New Roman" w:cs="Times New Roman" w:hAnsi="Times New Roman"/>
                <w:sz w:val="24"/>
                <w:szCs w:val="24"/>
              </w:rPr>
              <w:t>спортсмена</w:t>
            </w:r>
            <w:r>
              <w:rPr>
                <w:rFonts w:ascii="Times New Roman" w:cs="Times New Roman" w:hAnsi="Times New Roman"/>
                <w:sz w:val="24"/>
                <w:szCs w:val="24"/>
              </w:rPr>
              <w:t xml:space="preserve">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критического отношения к допингу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Организации, осуществляющие борьбу с применением допинга в спорте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010000"/>
            <w:tcW w:w="2970" w:type="dxa"/>
            <w:vMerge w:val="continue"/>
          </w:tcPr>
          <w:p>
            <w:pPr>
              <w:pStyle w:val="ConsPlusNormal"/>
              <w:rPr>
                <w:rFonts w:ascii="Times New Roman" w:cs="Times New Roman" w:hAnsi="Times New Roman"/>
                <w:sz w:val="24"/>
                <w:szCs w:val="24"/>
              </w:rPr>
            </w:pPr>
          </w:p>
        </w:tc>
      </w:tr>
    </w:tbl>
    <w:p>
      <w:pPr>
        <w:pStyle w:val="ConsPlusNormal"/>
        <w:jc w:val="both"/>
        <w:rPr>
          <w:rFonts w:ascii="Times New Roman" w:cs="Times New Roman" w:hAnsi="Times New Roman"/>
          <w:sz w:val="24"/>
          <w:szCs w:val="24"/>
        </w:rPr>
      </w:pP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Планы инструкторской и судейской практики.</w:t>
      </w:r>
    </w:p>
    <w:p>
      <w:pPr>
        <w:pStyle w:val="ConsPlusNormal"/>
        <w:ind w:firstLine="709"/>
        <w:jc w:val="both"/>
        <w:rPr>
          <w:rFonts w:ascii="Times New Roman" w:cs="Times New Roman" w:hAnsi="Times New Roman"/>
          <w:color w:val="00b050"/>
          <w:sz w:val="24"/>
          <w:szCs w:val="24"/>
        </w:rPr>
      </w:pPr>
      <w:r>
        <w:rPr>
          <w:rFonts w:ascii="Times New Roman" w:cs="Times New Roman" w:hAnsi="Times New Roman"/>
          <w:sz w:val="24"/>
          <w:szCs w:val="24"/>
        </w:rPr>
        <w:t>Инструкторская и судейская практика на начал</w:t>
      </w:r>
      <w:r>
        <w:rPr>
          <w:rFonts w:ascii="Times New Roman" w:cs="Times New Roman" w:hAnsi="Times New Roman"/>
          <w:sz w:val="24"/>
          <w:szCs w:val="24"/>
        </w:rPr>
        <w:t>ьном этапе спортивной подготовки</w:t>
      </w:r>
      <w:r>
        <w:rPr>
          <w:rFonts w:ascii="Times New Roman" w:cs="Times New Roman" w:hAnsi="Times New Roman"/>
          <w:sz w:val="24"/>
          <w:szCs w:val="24"/>
        </w:rPr>
        <w:t xml:space="preserve"> не предусмотрена</w:t>
      </w:r>
      <w:r>
        <w:rPr>
          <w:rFonts w:ascii="Times New Roman" w:cs="Times New Roman" w:hAnsi="Times New Roman"/>
          <w:color w:val="00b050"/>
          <w:sz w:val="24"/>
          <w:szCs w:val="24"/>
        </w:rPr>
        <w:t>.</w:t>
      </w:r>
    </w:p>
    <w:p>
      <w:pPr>
        <w:pStyle w:val="BodyText"/>
        <w:ind w:right="20" w:firstLine="360"/>
        <w:jc w:val="both"/>
        <w:rPr/>
      </w:pPr>
      <w:r>
        <w:rPr>
          <w:rStyle w:val="ОсновнойтекстЗнак"/>
          <w:color w:val="000000"/>
        </w:rPr>
        <w:t>Инструкторская и судейская практика являются продолжением тренировочного процесса спортсменов, способствуют овладению практическими навыками в тренерской деятельности и судействе ВБЕ.</w:t>
      </w:r>
    </w:p>
    <w:p>
      <w:pPr>
        <w:pStyle w:val="BodyText"/>
        <w:ind w:right="20" w:firstLine="708"/>
        <w:jc w:val="both"/>
        <w:rPr/>
      </w:pPr>
      <w:r>
        <w:rPr>
          <w:rStyle w:val="ОсновнойтекстЗнак"/>
          <w:color w:val="000000"/>
        </w:rPr>
        <w:t xml:space="preserve">9.1 </w:t>
      </w:r>
      <w:r>
        <w:rPr>
          <w:rStyle w:val="ОсновнойтекстЗнак"/>
          <w:color w:val="000000"/>
        </w:rPr>
        <w:t>Инструкторская практика. В основе инструкторских занятий лежит принятая м</w:t>
      </w:r>
      <w:r>
        <w:rPr>
          <w:rStyle w:val="ОсновнойтекстЗнак"/>
          <w:color w:val="000000"/>
        </w:rPr>
        <w:t>е</w:t>
      </w:r>
      <w:r>
        <w:rPr>
          <w:rStyle w:val="ОсновнойтекстЗнак"/>
          <w:color w:val="000000"/>
        </w:rPr>
        <w:t>тодика обучения ВБЕ. Поочередно выполняя роль инструктора, спортсмены учатся послед</w:t>
      </w:r>
      <w:r>
        <w:rPr>
          <w:rStyle w:val="ОсновнойтекстЗнак"/>
          <w:color w:val="000000"/>
        </w:rPr>
        <w:t>о</w:t>
      </w:r>
      <w:r>
        <w:rPr>
          <w:rStyle w:val="ОсновнойтекстЗнак"/>
          <w:color w:val="000000"/>
        </w:rPr>
        <w:t>вательно и систематически изучать атакующие и защитные действия. Инструктор обязан правильно назвать это действие в соответствии с терминологией, правильно показать его, дать тактическое обоснование, обратить внимание занимающихся на важнейшие элементы действия и методы его разучивания. Инструктор должен правильно подавать команду для исполнения действия, уметь находить и исправлять ошибки, рационально дозировать н</w:t>
      </w:r>
      <w:r>
        <w:rPr>
          <w:rStyle w:val="ОсновнойтекстЗнак"/>
          <w:color w:val="000000"/>
        </w:rPr>
        <w:t>а</w:t>
      </w:r>
      <w:r>
        <w:rPr>
          <w:rStyle w:val="ОсновнойтекстЗнак"/>
          <w:color w:val="000000"/>
        </w:rPr>
        <w:t>грузку в процессе совершенствования действия.</w:t>
      </w:r>
    </w:p>
    <w:p>
      <w:pPr>
        <w:pStyle w:val="BodyText"/>
        <w:ind w:left="20" w:right="20" w:firstLine="700"/>
        <w:jc w:val="both"/>
        <w:rPr>
          <w:rStyle w:val="ОсновнойтекстЗнак"/>
          <w:color w:val="000000"/>
        </w:rPr>
      </w:pPr>
      <w:r>
        <w:rPr>
          <w:rStyle w:val="ОсновнойтекстЗнак"/>
          <w:color w:val="000000"/>
        </w:rPr>
        <w:t>Инструкторские занятия наиболее эффективны, когда спортсмены имеют уже нео</w:t>
      </w:r>
      <w:r>
        <w:rPr>
          <w:rStyle w:val="ОсновнойтекстЗнак"/>
          <w:color w:val="000000"/>
        </w:rPr>
        <w:t>б</w:t>
      </w:r>
      <w:r>
        <w:rPr>
          <w:rStyle w:val="ОсновнойтекстЗнак"/>
          <w:color w:val="000000"/>
        </w:rPr>
        <w:t>ходимое представление о методике обучения, а также правильно выработанные и прочно у</w:t>
      </w:r>
      <w:r>
        <w:rPr>
          <w:rStyle w:val="ОсновнойтекстЗнак"/>
          <w:color w:val="000000"/>
        </w:rPr>
        <w:t>с</w:t>
      </w:r>
      <w:r>
        <w:rPr>
          <w:rStyle w:val="ОсновнойтекстЗнак"/>
          <w:color w:val="000000"/>
        </w:rPr>
        <w:t>военные технические навыки.</w:t>
      </w: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План инструкторской практики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на учебно-тренировочном этапе (этапе спортивной специализации)</w:t>
      </w:r>
    </w:p>
    <w:tbl>
      <w:tblPr>
        <w:tblStyle w:val="TableGrid"/>
        <w:tblW w:w="0" w:type="auto"/>
        <w:tblLook w:val="04A0"/>
      </w:tblPr>
      <w:tblGrid>
        <w:gridCol w:w="7083"/>
        <w:gridCol w:w="1276"/>
        <w:gridCol w:w="1269"/>
      </w:tblGrid>
      <w:tr>
        <w:trPr/>
        <w:tc>
          <w:tcPr>
            <w:cnfStyle w:val="101000000000"/>
            <w:tcW w:w="7083" w:type="dxa"/>
            <w:vMerge w:val="restart"/>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Формируемые умения</w:t>
            </w:r>
          </w:p>
        </w:tc>
        <w:tc>
          <w:tcPr>
            <w:cnfStyle w:val="100000000000"/>
            <w:tcW w:w="2545"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Количество часов</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год</w:t>
            </w:r>
          </w:p>
        </w:tc>
      </w:tr>
      <w:tr>
        <w:trPr/>
        <w:tc>
          <w:tcPr>
            <w:cnfStyle w:val="001000100000"/>
            <w:tcW w:w="7083" w:type="dxa"/>
            <w:vMerge w:val="continue"/>
          </w:tcPr>
          <w:p>
            <w:pPr>
              <w:pStyle w:val="ConsPlusNormal"/>
              <w:jc w:val="both"/>
              <w:rPr>
                <w:rFonts w:ascii="Times New Roman" w:cs="Times New Roman" w:hAnsi="Times New Roman"/>
                <w:sz w:val="24"/>
                <w:szCs w:val="24"/>
              </w:rPr>
            </w:pPr>
          </w:p>
        </w:tc>
        <w:tc>
          <w:tcPr>
            <w:cnfStyle w:val="000000100000"/>
            <w:tcW w:w="127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трех лет</w:t>
            </w:r>
          </w:p>
        </w:tc>
        <w:tc>
          <w:tcPr>
            <w:cnfStyle w:val="000000100000"/>
            <w:tcW w:w="126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трех лет</w:t>
            </w:r>
          </w:p>
        </w:tc>
      </w:tr>
      <w:tr>
        <w:trPr>
          <w:trHeight w:val="1706"/>
        </w:trPr>
        <w:tc>
          <w:tcPr>
            <w:cnfStyle w:val="001000010000"/>
            <w:tcW w:w="7083" w:type="dxa"/>
          </w:tcPr>
          <w:p>
            <w:pPr>
              <w:pStyle w:val="ConsPlusNormal"/>
              <w:numPr>
                <w:ilvl w:val="0"/>
                <w:numId w:val="15"/>
              </w:numPr>
              <w:jc w:val="both"/>
              <w:rPr>
                <w:rFonts w:ascii="Times New Roman" w:cs="Times New Roman" w:hAnsi="Times New Roman"/>
                <w:sz w:val="24"/>
                <w:szCs w:val="24"/>
              </w:rPr>
            </w:pPr>
            <w:r>
              <w:rPr>
                <w:rFonts w:ascii="Times New Roman" w:cs="Times New Roman" w:hAnsi="Times New Roman"/>
                <w:sz w:val="24"/>
                <w:szCs w:val="24"/>
              </w:rPr>
              <w:t>Построить группу и подать основные команды на месте и в</w:t>
            </w:r>
            <w:r>
              <w:rPr>
                <w:rFonts w:ascii="Times New Roman" w:cs="Times New Roman" w:hAnsi="Times New Roman"/>
                <w:sz w:val="24"/>
                <w:szCs w:val="24"/>
              </w:rPr>
              <w:t xml:space="preserve"> </w:t>
            </w:r>
            <w:r>
              <w:rPr>
                <w:rFonts w:ascii="Times New Roman" w:cs="Times New Roman" w:hAnsi="Times New Roman"/>
                <w:sz w:val="24"/>
                <w:szCs w:val="24"/>
              </w:rPr>
              <w:t>движении.</w:t>
            </w:r>
          </w:p>
          <w:p>
            <w:pPr>
              <w:pStyle w:val="ConsPlusNormal"/>
              <w:numPr>
                <w:ilvl w:val="0"/>
                <w:numId w:val="15"/>
              </w:numPr>
              <w:jc w:val="both"/>
              <w:rPr>
                <w:rFonts w:ascii="Times New Roman" w:cs="Times New Roman" w:hAnsi="Times New Roman"/>
                <w:sz w:val="24"/>
                <w:szCs w:val="24"/>
              </w:rPr>
            </w:pPr>
            <w:r>
              <w:rPr>
                <w:rFonts w:ascii="Times New Roman" w:cs="Times New Roman" w:hAnsi="Times New Roman"/>
                <w:sz w:val="24"/>
                <w:szCs w:val="24"/>
              </w:rPr>
              <w:t>Составить конспект и провести разминку в группе.</w:t>
            </w:r>
          </w:p>
          <w:p>
            <w:pPr>
              <w:pStyle w:val="ConsPlusNormal"/>
              <w:numPr>
                <w:ilvl w:val="0"/>
                <w:numId w:val="15"/>
              </w:numPr>
              <w:jc w:val="both"/>
              <w:rPr>
                <w:rFonts w:ascii="Times New Roman" w:cs="Times New Roman" w:hAnsi="Times New Roman"/>
                <w:sz w:val="24"/>
                <w:szCs w:val="24"/>
              </w:rPr>
            </w:pPr>
            <w:r>
              <w:rPr>
                <w:rFonts w:ascii="Times New Roman" w:cs="Times New Roman" w:hAnsi="Times New Roman"/>
                <w:sz w:val="24"/>
                <w:szCs w:val="24"/>
              </w:rPr>
              <w:t>Определить и исправить ошибку в выполнении приемов у</w:t>
            </w:r>
            <w:r>
              <w:rPr>
                <w:rFonts w:ascii="Times New Roman" w:cs="Times New Roman" w:hAnsi="Times New Roman"/>
                <w:sz w:val="24"/>
                <w:szCs w:val="24"/>
              </w:rPr>
              <w:t xml:space="preserve"> </w:t>
            </w:r>
            <w:r>
              <w:rPr>
                <w:rFonts w:ascii="Times New Roman" w:cs="Times New Roman" w:hAnsi="Times New Roman"/>
                <w:sz w:val="24"/>
                <w:szCs w:val="24"/>
              </w:rPr>
              <w:t>т</w:t>
            </w:r>
            <w:r>
              <w:rPr>
                <w:rFonts w:ascii="Times New Roman" w:cs="Times New Roman" w:hAnsi="Times New Roman"/>
                <w:sz w:val="24"/>
                <w:szCs w:val="24"/>
              </w:rPr>
              <w:t>о</w:t>
            </w:r>
            <w:r>
              <w:rPr>
                <w:rFonts w:ascii="Times New Roman" w:cs="Times New Roman" w:hAnsi="Times New Roman"/>
                <w:sz w:val="24"/>
                <w:szCs w:val="24"/>
              </w:rPr>
              <w:t>варища по команде.</w:t>
            </w:r>
          </w:p>
          <w:p>
            <w:pPr>
              <w:pStyle w:val="ConsPlusNormal"/>
              <w:numPr>
                <w:ilvl w:val="0"/>
                <w:numId w:val="15"/>
              </w:numPr>
              <w:jc w:val="both"/>
              <w:rPr>
                <w:rFonts w:ascii="Times New Roman" w:cs="Times New Roman" w:hAnsi="Times New Roman"/>
                <w:sz w:val="24"/>
                <w:szCs w:val="24"/>
              </w:rPr>
            </w:pPr>
            <w:r>
              <w:rPr>
                <w:rFonts w:ascii="Times New Roman" w:cs="Times New Roman" w:hAnsi="Times New Roman"/>
                <w:sz w:val="24"/>
                <w:szCs w:val="24"/>
              </w:rPr>
              <w:t>Провести подготовку команды к соревнованиям.</w:t>
            </w:r>
          </w:p>
        </w:tc>
        <w:tc>
          <w:tcPr>
            <w:cnfStyle w:val="000000010000"/>
            <w:tcW w:w="1276"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2-6</w:t>
            </w:r>
          </w:p>
        </w:tc>
        <w:tc>
          <w:tcPr>
            <w:cnfStyle w:val="000000010000"/>
            <w:tcW w:w="126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11-14</w:t>
            </w:r>
          </w:p>
        </w:tc>
      </w:tr>
    </w:tbl>
    <w:p>
      <w:pPr>
        <w:pStyle w:val="BodyText"/>
        <w:ind w:left="20" w:right="20" w:firstLine="688"/>
        <w:jc w:val="both"/>
        <w:rPr>
          <w:rStyle w:val="ОсновнойтекстЗнак"/>
          <w:color w:val="000000"/>
        </w:rPr>
      </w:pPr>
      <w:r>
        <w:rPr>
          <w:rStyle w:val="ОсновнойтекстЗнак"/>
          <w:color w:val="000000"/>
        </w:rPr>
        <w:t xml:space="preserve">9.2 </w:t>
      </w:r>
      <w:r>
        <w:rPr>
          <w:rStyle w:val="ОсновнойтекстЗнак"/>
          <w:color w:val="000000"/>
        </w:rPr>
        <w:t>Судейская практика дает возможность спортсменам получить квалификацию с</w:t>
      </w:r>
      <w:r>
        <w:rPr>
          <w:rStyle w:val="ОсновнойтекстЗнак"/>
          <w:color w:val="000000"/>
        </w:rPr>
        <w:t>у</w:t>
      </w:r>
      <w:r>
        <w:rPr>
          <w:rStyle w:val="ОсновнойтекстЗнак"/>
          <w:color w:val="000000"/>
        </w:rPr>
        <w:t>дьи по ВБЕ. В возрасте 14-16 лет прошедшим специальную теоретическую и практическую подготовку при условии регулярного участия в судействе спортивных мероприятий пр</w:t>
      </w:r>
      <w:r>
        <w:rPr>
          <w:rStyle w:val="ОсновнойтекстЗнак"/>
          <w:color w:val="000000"/>
        </w:rPr>
        <w:t>и</w:t>
      </w:r>
      <w:r>
        <w:rPr>
          <w:rStyle w:val="ОсновнойтекстЗнак"/>
          <w:color w:val="000000"/>
        </w:rPr>
        <w:t>сваивается судейская квалификация «Юный судья».</w:t>
      </w:r>
    </w:p>
    <w:p>
      <w:pPr>
        <w:pStyle w:val="BodyText"/>
        <w:ind w:left="20" w:right="20" w:firstLine="700"/>
        <w:jc w:val="both"/>
        <w:rPr>
          <w:rStyle w:val="ОсновнойтекстЗнак"/>
          <w:color w:val="000000"/>
        </w:rPr>
      </w:pPr>
      <w:r>
        <w:rPr>
          <w:rStyle w:val="ОсновнойтекстЗнак"/>
          <w:color w:val="000000"/>
        </w:rPr>
        <w:t xml:space="preserve">Теоретическая подготовка по судейству осуществляется на специальных </w:t>
      </w:r>
    </w:p>
    <w:p>
      <w:pPr>
        <w:pStyle w:val="BodyText"/>
        <w:ind w:left="20" w:right="20"/>
        <w:jc w:val="both"/>
        <w:rPr/>
      </w:pPr>
      <w:r>
        <w:rPr>
          <w:rStyle w:val="ОсновнойтекстЗнак"/>
          <w:color w:val="000000"/>
        </w:rPr>
        <w:t>занятиях (семинарах); судейскую практику спортсмены получают на официальных спорти</w:t>
      </w:r>
      <w:r>
        <w:rPr>
          <w:rStyle w:val="ОсновнойтекстЗнак"/>
          <w:color w:val="000000"/>
        </w:rPr>
        <w:t>в</w:t>
      </w:r>
      <w:r>
        <w:rPr>
          <w:rStyle w:val="ОсновнойтекстЗнак"/>
          <w:color w:val="000000"/>
        </w:rPr>
        <w:t>ных мероприятиях. Чтобы предупредить ошибочные решения, рядом с судьей-стажером в качестве консультанта должен находиться квалифицированный судья.</w:t>
      </w:r>
    </w:p>
    <w:p>
      <w:pPr>
        <w:pStyle w:val="BodyText"/>
        <w:ind w:left="23" w:right="23" w:firstLine="697"/>
        <w:jc w:val="both"/>
        <w:rPr>
          <w:rStyle w:val="ОсновнойтекстЗнак"/>
          <w:color w:val="000000"/>
        </w:rPr>
      </w:pPr>
      <w:r>
        <w:rPr>
          <w:rStyle w:val="ОсновнойтекстЗнак"/>
          <w:color w:val="000000"/>
        </w:rPr>
        <w:t>Судейская категория присваивается лицам по достижении 16 лет, проявившим знания и умения в судействе, активно и систематически участвовавшим в спортивных мероприят</w:t>
      </w:r>
      <w:r>
        <w:rPr>
          <w:rStyle w:val="ОсновнойтекстЗнак"/>
          <w:color w:val="000000"/>
        </w:rPr>
        <w:t>и</w:t>
      </w:r>
      <w:r>
        <w:rPr>
          <w:rStyle w:val="ОсновнойтекстЗнак"/>
          <w:color w:val="000000"/>
        </w:rPr>
        <w:t>ях на судейских должностях на спортивных мероприятиях районного, городского и облас</w:t>
      </w:r>
      <w:r>
        <w:rPr>
          <w:rStyle w:val="ОсновнойтекстЗнак"/>
          <w:color w:val="000000"/>
        </w:rPr>
        <w:t>т</w:t>
      </w:r>
      <w:r>
        <w:rPr>
          <w:rStyle w:val="ОсновнойтекстЗнак"/>
          <w:color w:val="000000"/>
        </w:rPr>
        <w:t>ного масштабов.</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План судейской практики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на учебно-тренировочном этапе (этапе спортивной специализации)</w:t>
      </w:r>
    </w:p>
    <w:tbl>
      <w:tblPr>
        <w:tblStyle w:val="TableGrid"/>
        <w:tblW w:w="0" w:type="auto"/>
        <w:tblLook w:val="04A0"/>
      </w:tblPr>
      <w:tblGrid>
        <w:gridCol w:w="7083"/>
        <w:gridCol w:w="1276"/>
        <w:gridCol w:w="1269"/>
      </w:tblGrid>
      <w:tr>
        <w:trPr/>
        <w:tc>
          <w:tcPr>
            <w:cnfStyle w:val="101000000000"/>
            <w:tcW w:w="7083" w:type="dxa"/>
            <w:vMerge w:val="restart"/>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Формируемые умения</w:t>
            </w:r>
          </w:p>
        </w:tc>
        <w:tc>
          <w:tcPr>
            <w:cnfStyle w:val="100000000000"/>
            <w:tcW w:w="2545"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Количество часов</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год</w:t>
            </w:r>
          </w:p>
        </w:tc>
      </w:tr>
      <w:tr>
        <w:trPr/>
        <w:tc>
          <w:tcPr>
            <w:cnfStyle w:val="001000100000"/>
            <w:tcW w:w="7083" w:type="dxa"/>
            <w:vMerge w:val="continue"/>
          </w:tcPr>
          <w:p>
            <w:pPr>
              <w:pStyle w:val="ConsPlusNormal"/>
              <w:jc w:val="both"/>
              <w:rPr>
                <w:rFonts w:ascii="Times New Roman" w:cs="Times New Roman" w:hAnsi="Times New Roman"/>
                <w:sz w:val="24"/>
                <w:szCs w:val="24"/>
              </w:rPr>
            </w:pPr>
          </w:p>
        </w:tc>
        <w:tc>
          <w:tcPr>
            <w:cnfStyle w:val="000000100000"/>
            <w:tcW w:w="127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трех лет</w:t>
            </w:r>
          </w:p>
        </w:tc>
        <w:tc>
          <w:tcPr>
            <w:cnfStyle w:val="000000100000"/>
            <w:tcW w:w="126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трех лет</w:t>
            </w:r>
          </w:p>
        </w:tc>
      </w:tr>
      <w:tr>
        <w:trPr>
          <w:trHeight w:val="1706"/>
        </w:trPr>
        <w:tc>
          <w:tcPr>
            <w:cnfStyle w:val="001000010000"/>
            <w:tcW w:w="7083" w:type="dxa"/>
          </w:tcPr>
          <w:p>
            <w:pPr>
              <w:pStyle w:val="ConsPlusNormal"/>
              <w:numPr>
                <w:ilvl w:val="0"/>
                <w:numId w:val="16"/>
              </w:numPr>
              <w:ind w:left="357"/>
              <w:jc w:val="both"/>
              <w:rPr>
                <w:rFonts w:ascii="Times New Roman" w:cs="Times New Roman" w:hAnsi="Times New Roman"/>
                <w:sz w:val="24"/>
                <w:szCs w:val="24"/>
              </w:rPr>
            </w:pPr>
            <w:r>
              <w:rPr>
                <w:rFonts w:ascii="Times New Roman" w:cs="Times New Roman" w:hAnsi="Times New Roman"/>
                <w:sz w:val="24"/>
                <w:szCs w:val="24"/>
              </w:rPr>
              <w:t xml:space="preserve">Вести протокол </w:t>
            </w:r>
            <w:r>
              <w:rPr>
                <w:rFonts w:ascii="Times New Roman" w:cs="Times New Roman" w:hAnsi="Times New Roman"/>
                <w:sz w:val="24"/>
                <w:szCs w:val="24"/>
              </w:rPr>
              <w:t>соревнований</w:t>
            </w:r>
            <w:r>
              <w:rPr>
                <w:rFonts w:ascii="Times New Roman" w:cs="Times New Roman" w:hAnsi="Times New Roman"/>
                <w:sz w:val="24"/>
                <w:szCs w:val="24"/>
              </w:rPr>
              <w:t>.</w:t>
            </w:r>
          </w:p>
          <w:p>
            <w:pPr>
              <w:pStyle w:val="ConsPlusNormal"/>
              <w:numPr>
                <w:ilvl w:val="0"/>
                <w:numId w:val="16"/>
              </w:numPr>
              <w:ind w:left="357"/>
              <w:jc w:val="both"/>
              <w:rPr>
                <w:rFonts w:ascii="Times New Roman" w:cs="Times New Roman" w:hAnsi="Times New Roman"/>
                <w:sz w:val="24"/>
                <w:szCs w:val="24"/>
              </w:rPr>
            </w:pPr>
            <w:r>
              <w:rPr>
                <w:rFonts w:ascii="Times New Roman" w:cs="Times New Roman" w:hAnsi="Times New Roman"/>
                <w:sz w:val="24"/>
                <w:szCs w:val="24"/>
              </w:rPr>
              <w:t xml:space="preserve">Участвовать в судействе учебных </w:t>
            </w:r>
            <w:r>
              <w:rPr>
                <w:rFonts w:ascii="Times New Roman" w:cs="Times New Roman" w:hAnsi="Times New Roman"/>
                <w:sz w:val="24"/>
                <w:szCs w:val="24"/>
              </w:rPr>
              <w:t>состязаний</w:t>
            </w:r>
            <w:r>
              <w:rPr>
                <w:rFonts w:ascii="Times New Roman" w:cs="Times New Roman" w:hAnsi="Times New Roman"/>
                <w:sz w:val="24"/>
                <w:szCs w:val="24"/>
              </w:rPr>
              <w:t xml:space="preserve"> совместно с тр</w:t>
            </w:r>
            <w:r>
              <w:rPr>
                <w:rFonts w:ascii="Times New Roman" w:cs="Times New Roman" w:hAnsi="Times New Roman"/>
                <w:sz w:val="24"/>
                <w:szCs w:val="24"/>
              </w:rPr>
              <w:t>е</w:t>
            </w:r>
            <w:r>
              <w:rPr>
                <w:rFonts w:ascii="Times New Roman" w:cs="Times New Roman" w:hAnsi="Times New Roman"/>
                <w:sz w:val="24"/>
                <w:szCs w:val="24"/>
              </w:rPr>
              <w:t>нером</w:t>
            </w:r>
            <w:r>
              <w:rPr>
                <w:rFonts w:ascii="Times New Roman" w:cs="Times New Roman" w:hAnsi="Times New Roman"/>
                <w:sz w:val="24"/>
                <w:szCs w:val="24"/>
              </w:rPr>
              <w:t>-преподавателем</w:t>
            </w:r>
            <w:r>
              <w:rPr>
                <w:rFonts w:ascii="Times New Roman" w:cs="Times New Roman" w:hAnsi="Times New Roman"/>
                <w:sz w:val="24"/>
                <w:szCs w:val="24"/>
              </w:rPr>
              <w:t>.</w:t>
            </w:r>
          </w:p>
          <w:p>
            <w:pPr>
              <w:pStyle w:val="ConsPlusNormal"/>
              <w:numPr>
                <w:ilvl w:val="0"/>
                <w:numId w:val="16"/>
              </w:numPr>
              <w:ind w:left="357"/>
              <w:jc w:val="both"/>
              <w:rPr>
                <w:rFonts w:ascii="Times New Roman" w:cs="Times New Roman" w:hAnsi="Times New Roman"/>
                <w:sz w:val="24"/>
                <w:szCs w:val="24"/>
              </w:rPr>
            </w:pPr>
            <w:r>
              <w:rPr>
                <w:rFonts w:ascii="Times New Roman" w:cs="Times New Roman" w:hAnsi="Times New Roman"/>
                <w:sz w:val="24"/>
                <w:szCs w:val="24"/>
              </w:rPr>
              <w:t xml:space="preserve">Осуществлять судейство учебных игр </w:t>
            </w:r>
            <w:r>
              <w:rPr>
                <w:rFonts w:ascii="Times New Roman" w:cs="Times New Roman" w:hAnsi="Times New Roman"/>
                <w:sz w:val="24"/>
                <w:szCs w:val="24"/>
              </w:rPr>
              <w:t>на ковре</w:t>
            </w:r>
            <w:r>
              <w:rPr>
                <w:rFonts w:ascii="Times New Roman" w:cs="Times New Roman" w:hAnsi="Times New Roman"/>
                <w:sz w:val="24"/>
                <w:szCs w:val="24"/>
              </w:rPr>
              <w:t xml:space="preserve"> самостоятел</w:t>
            </w:r>
            <w:r>
              <w:rPr>
                <w:rFonts w:ascii="Times New Roman" w:cs="Times New Roman" w:hAnsi="Times New Roman"/>
                <w:sz w:val="24"/>
                <w:szCs w:val="24"/>
              </w:rPr>
              <w:t>ь</w:t>
            </w:r>
            <w:r>
              <w:rPr>
                <w:rFonts w:ascii="Times New Roman" w:cs="Times New Roman" w:hAnsi="Times New Roman"/>
                <w:sz w:val="24"/>
                <w:szCs w:val="24"/>
              </w:rPr>
              <w:t>но.</w:t>
            </w:r>
          </w:p>
          <w:p>
            <w:pPr>
              <w:pStyle w:val="ConsPlusNormal"/>
              <w:numPr>
                <w:ilvl w:val="0"/>
                <w:numId w:val="16"/>
              </w:numPr>
              <w:ind w:left="357"/>
              <w:jc w:val="both"/>
              <w:rPr>
                <w:rFonts w:ascii="Times New Roman" w:cs="Times New Roman" w:hAnsi="Times New Roman"/>
                <w:sz w:val="24"/>
                <w:szCs w:val="24"/>
              </w:rPr>
            </w:pPr>
            <w:r>
              <w:rPr>
                <w:rFonts w:ascii="Times New Roman" w:cs="Times New Roman" w:hAnsi="Times New Roman"/>
                <w:sz w:val="24"/>
                <w:szCs w:val="24"/>
              </w:rPr>
              <w:t>Участвовать в судействе официальных соревнований в составе</w:t>
            </w:r>
          </w:p>
          <w:p>
            <w:pPr>
              <w:pStyle w:val="ConsPlusNormal"/>
              <w:ind w:left="357"/>
              <w:jc w:val="both"/>
              <w:rPr>
                <w:rFonts w:ascii="Times New Roman" w:cs="Times New Roman" w:hAnsi="Times New Roman"/>
                <w:sz w:val="24"/>
                <w:szCs w:val="24"/>
              </w:rPr>
            </w:pPr>
            <w:r>
              <w:rPr>
                <w:rFonts w:ascii="Times New Roman" w:cs="Times New Roman" w:hAnsi="Times New Roman"/>
                <w:sz w:val="24"/>
                <w:szCs w:val="24"/>
              </w:rPr>
              <w:t>секретариата.</w:t>
            </w:r>
          </w:p>
          <w:p>
            <w:pPr>
              <w:pStyle w:val="ConsPlusNormal"/>
              <w:numPr>
                <w:ilvl w:val="0"/>
                <w:numId w:val="16"/>
              </w:numPr>
              <w:jc w:val="both"/>
              <w:rPr>
                <w:rFonts w:ascii="Times New Roman" w:cs="Times New Roman" w:hAnsi="Times New Roman"/>
                <w:sz w:val="24"/>
                <w:szCs w:val="24"/>
              </w:rPr>
            </w:pPr>
            <w:r>
              <w:rPr>
                <w:rFonts w:ascii="Times New Roman" w:cs="Times New Roman" w:hAnsi="Times New Roman"/>
                <w:sz w:val="24"/>
                <w:szCs w:val="24"/>
              </w:rPr>
              <w:t xml:space="preserve">Судить игры в качестве судьи </w:t>
            </w:r>
            <w:r>
              <w:rPr>
                <w:rFonts w:ascii="Times New Roman" w:cs="Times New Roman" w:hAnsi="Times New Roman"/>
                <w:sz w:val="24"/>
                <w:szCs w:val="24"/>
              </w:rPr>
              <w:t>на ковре</w:t>
            </w:r>
            <w:r>
              <w:rPr>
                <w:rFonts w:ascii="Times New Roman" w:cs="Times New Roman" w:hAnsi="Times New Roman"/>
                <w:sz w:val="24"/>
                <w:szCs w:val="24"/>
              </w:rPr>
              <w:t>.</w:t>
            </w:r>
          </w:p>
        </w:tc>
        <w:tc>
          <w:tcPr>
            <w:cnfStyle w:val="000000010000"/>
            <w:tcW w:w="1276"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3-4</w:t>
            </w:r>
          </w:p>
        </w:tc>
        <w:tc>
          <w:tcPr>
            <w:cnfStyle w:val="000000010000"/>
            <w:tcW w:w="1269" w:type="dxa"/>
            <w:vAlign w:val="center"/>
          </w:tcPr>
          <w:p>
            <w:pPr>
              <w:pStyle w:val="ConsPlusNormal"/>
              <w:rPr>
                <w:rFonts w:ascii="Times New Roman" w:cs="Times New Roman" w:hAnsi="Times New Roman"/>
                <w:sz w:val="24"/>
                <w:szCs w:val="24"/>
              </w:rPr>
            </w:pPr>
            <w:r>
              <w:rPr>
                <w:rFonts w:ascii="Times New Roman" w:cs="Times New Roman" w:hAnsi="Times New Roman"/>
                <w:sz w:val="24"/>
                <w:szCs w:val="24"/>
              </w:rPr>
              <w:t>9-14</w:t>
            </w:r>
          </w:p>
        </w:tc>
      </w:tr>
    </w:tbl>
    <w:p>
      <w:pPr>
        <w:pStyle w:val="ConsPlusNormal"/>
        <w:jc w:val="both"/>
        <w:rPr>
          <w:rFonts w:ascii="Times New Roman" w:cs="Times New Roman" w:hAnsi="Times New Roman"/>
          <w:color w:val="00b050"/>
          <w:sz w:val="24"/>
          <w:szCs w:val="24"/>
        </w:rPr>
      </w:pP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Планы медицинских, медико-биологических мероприятий и применения во</w:t>
      </w:r>
      <w:r>
        <w:rPr>
          <w:rFonts w:ascii="Times New Roman" w:cs="Times New Roman" w:hAnsi="Times New Roman"/>
          <w:sz w:val="24"/>
          <w:szCs w:val="24"/>
        </w:rPr>
        <w:t>с</w:t>
      </w:r>
      <w:r>
        <w:rPr>
          <w:rFonts w:ascii="Times New Roman" w:cs="Times New Roman" w:hAnsi="Times New Roman"/>
          <w:sz w:val="24"/>
          <w:szCs w:val="24"/>
        </w:rPr>
        <w:t>становительных средств</w:t>
      </w:r>
      <w:r>
        <w:rPr>
          <w:rFonts w:ascii="Times New Roman" w:cs="Times New Roman" w:hAnsi="Times New Roman"/>
          <w:sz w:val="24"/>
          <w:szCs w:val="24"/>
        </w:rPr>
        <w:t>.</w:t>
      </w:r>
    </w:p>
    <w:p>
      <w:pPr>
        <w:pStyle w:val="BodyText"/>
        <w:tabs>
          <w:tab w:val="left" w:pos="1436"/>
        </w:tabs>
        <w:ind w:left="380" w:right="23"/>
        <w:jc w:val="both"/>
        <w:rPr>
          <w:rStyle w:val="ОсновнойтекстЗнак"/>
        </w:rPr>
      </w:pPr>
      <w:r>
        <w:rPr>
          <w:rStyle w:val="ОсновнойтекстЗнак"/>
          <w:color w:val="000000"/>
        </w:rPr>
        <w:t xml:space="preserve">Восстановительные средства и мероприятия. </w:t>
      </w:r>
    </w:p>
    <w:p>
      <w:pPr>
        <w:pStyle w:val="BodyText"/>
        <w:tabs>
          <w:tab w:val="left" w:pos="709"/>
        </w:tabs>
        <w:ind w:right="20"/>
        <w:jc w:val="both"/>
        <w:rPr/>
      </w:pPr>
      <w:r>
        <w:rPr>
          <w:rStyle w:val="ОсновнойтекстЗнак"/>
          <w:color w:val="000000"/>
        </w:rPr>
        <w:tab/>
        <w:t xml:space="preserve">Величина тренировочных нагрузок и повышение уровня тренированности зависят от темпов восстановительных процессов в организме спортсмена. </w:t>
      </w:r>
    </w:p>
    <w:p>
      <w:pPr>
        <w:pStyle w:val="BodyText"/>
        <w:ind w:right="20"/>
        <w:rPr/>
      </w:pPr>
      <w:r>
        <w:rPr>
          <w:rStyle w:val="ОсновнойтекстЗнак"/>
          <w:i/>
          <w:color w:val="000000"/>
        </w:rPr>
        <w:t>Факторы воздействия, обеспечивающие восстановление работоспособности</w:t>
      </w:r>
      <w:r>
        <w:rPr>
          <w:rStyle w:val="ОсновнойтекстЗнак"/>
          <w:color w:val="000000"/>
        </w:rPr>
        <w:t>:</w:t>
      </w:r>
    </w:p>
    <w:p>
      <w:pPr>
        <w:pStyle w:val="BodyText"/>
        <w:numPr>
          <w:ilvl w:val="0"/>
          <w:numId w:val="19"/>
        </w:numPr>
        <w:tabs>
          <w:tab w:val="left" w:pos="284"/>
        </w:tabs>
        <w:spacing w:line="322" w:lineRule="exact"/>
        <w:ind w:left="20" w:right="20" w:hanging="20"/>
        <w:jc w:val="both"/>
        <w:rPr/>
      </w:pPr>
      <w:r>
        <w:rPr>
          <w:rStyle w:val="ОсновнойтекстЗнак"/>
          <w:color w:val="000000"/>
        </w:rPr>
        <w:t>Рациональное сочетание тренировочных средств разной направленности.</w:t>
      </w:r>
    </w:p>
    <w:p>
      <w:pPr>
        <w:pStyle w:val="BodyText"/>
        <w:numPr>
          <w:ilvl w:val="0"/>
          <w:numId w:val="19"/>
        </w:numPr>
        <w:tabs>
          <w:tab w:val="left" w:pos="284"/>
        </w:tabs>
        <w:spacing w:line="322" w:lineRule="exact"/>
        <w:ind w:left="20" w:right="20" w:hanging="20"/>
        <w:jc w:val="both"/>
        <w:rPr/>
      </w:pPr>
      <w:r>
        <w:rPr>
          <w:rStyle w:val="ОсновнойтекстЗнак"/>
          <w:color w:val="000000"/>
        </w:rPr>
        <w:t>Правильное сочетание нагрузки и отдыха как в тренировочном занятии, так и в целостном тренировочном процессе.</w:t>
      </w:r>
    </w:p>
    <w:p>
      <w:pPr>
        <w:pStyle w:val="BodyText"/>
        <w:numPr>
          <w:ilvl w:val="0"/>
          <w:numId w:val="19"/>
        </w:numPr>
        <w:tabs>
          <w:tab w:val="left" w:pos="284"/>
        </w:tabs>
        <w:spacing w:line="322" w:lineRule="exact"/>
        <w:ind w:left="20" w:right="20" w:hanging="20"/>
        <w:jc w:val="both"/>
        <w:rPr>
          <w:rStyle w:val="ОсновнойтекстЗнак"/>
        </w:rPr>
      </w:pPr>
      <w:r>
        <w:rPr>
          <w:rStyle w:val="ОсновнойтекстЗнак"/>
          <w:color w:val="000000"/>
        </w:rPr>
        <w:t>Введение специальных восстановительных микроциклов и профилактических разгрузок.</w:t>
      </w:r>
    </w:p>
    <w:p>
      <w:pPr>
        <w:pStyle w:val="BodyText"/>
        <w:numPr>
          <w:ilvl w:val="0"/>
          <w:numId w:val="19"/>
        </w:numPr>
        <w:tabs>
          <w:tab w:val="left" w:pos="284"/>
        </w:tabs>
        <w:spacing w:line="322" w:lineRule="exact"/>
        <w:ind w:left="20" w:right="20" w:hanging="20"/>
        <w:jc w:val="both"/>
        <w:rPr/>
      </w:pPr>
      <w:r>
        <w:rPr>
          <w:rStyle w:val="ОсновнойтекстЗнак"/>
          <w:color w:val="000000"/>
        </w:rPr>
        <w:t>Выбор оптимальных интервалов и видов отдыха.</w:t>
      </w:r>
    </w:p>
    <w:p>
      <w:pPr>
        <w:pStyle w:val="BodyText"/>
        <w:numPr>
          <w:ilvl w:val="0"/>
          <w:numId w:val="19"/>
        </w:numPr>
        <w:tabs>
          <w:tab w:val="left" w:pos="284"/>
          <w:tab w:val="left" w:pos="951"/>
        </w:tabs>
        <w:spacing w:line="322" w:lineRule="exact"/>
        <w:ind w:left="20" w:right="20" w:hanging="20"/>
        <w:jc w:val="both"/>
        <w:rPr/>
      </w:pPr>
      <w:r>
        <w:rPr>
          <w:rStyle w:val="ОсновнойтекстЗнак"/>
          <w:color w:val="000000"/>
        </w:rPr>
        <w:t>Оптимальное использование средств переключения видов спортивной деятельности.</w:t>
      </w:r>
    </w:p>
    <w:p>
      <w:pPr>
        <w:pStyle w:val="BodyText"/>
        <w:numPr>
          <w:ilvl w:val="0"/>
          <w:numId w:val="19"/>
        </w:numPr>
        <w:tabs>
          <w:tab w:val="left" w:pos="284"/>
        </w:tabs>
        <w:spacing w:line="322" w:lineRule="exact"/>
        <w:ind w:left="20" w:right="20" w:hanging="20"/>
        <w:jc w:val="both"/>
        <w:rPr/>
      </w:pPr>
      <w:r>
        <w:rPr>
          <w:rStyle w:val="ОсновнойтекстЗнак"/>
          <w:color w:val="000000"/>
        </w:rPr>
        <w:t>Полноценные разминки и заключительные части тренировочных занятий.</w:t>
      </w:r>
    </w:p>
    <w:p>
      <w:pPr>
        <w:pStyle w:val="BodyText"/>
        <w:tabs>
          <w:tab w:val="left" w:pos="284"/>
          <w:tab w:val="left" w:pos="709"/>
        </w:tabs>
        <w:ind w:right="20" w:hanging="20"/>
        <w:rPr/>
      </w:pPr>
      <w:r>
        <w:rPr>
          <w:rStyle w:val="ОсновнойтекстЗнак"/>
          <w:color w:val="000000"/>
        </w:rPr>
        <w:tab/>
        <w:t>-</w:t>
      </w:r>
      <w:r>
        <w:rPr>
          <w:rStyle w:val="ОсновнойтекстЗнак"/>
          <w:color w:val="000000"/>
        </w:rPr>
        <w:tab/>
        <w:t>Использование методов физических упражнений, направленных на стимулирование во</w:t>
      </w:r>
      <w:r>
        <w:rPr>
          <w:rStyle w:val="ОсновнойтекстЗнак"/>
          <w:color w:val="000000"/>
        </w:rPr>
        <w:t>с</w:t>
      </w:r>
      <w:r>
        <w:rPr>
          <w:rStyle w:val="ОсновнойтекстЗнак"/>
          <w:color w:val="000000"/>
        </w:rPr>
        <w:t>становительных процессов (дыхательные упражнения, упражнения на расслабление и т.д.).</w:t>
      </w:r>
    </w:p>
    <w:p>
      <w:pPr>
        <w:pStyle w:val="BodyText"/>
        <w:numPr>
          <w:ilvl w:val="0"/>
          <w:numId w:val="19"/>
        </w:numPr>
        <w:tabs>
          <w:tab w:val="left" w:pos="284"/>
        </w:tabs>
        <w:spacing w:line="322" w:lineRule="exact"/>
        <w:ind w:left="20" w:hanging="20"/>
        <w:jc w:val="both"/>
        <w:rPr/>
      </w:pPr>
      <w:r>
        <w:rPr>
          <w:rStyle w:val="ОсновнойтекстЗнак"/>
          <w:color w:val="000000"/>
        </w:rPr>
        <w:t>Повышение эмоционального фона тренировочных занятий.</w:t>
      </w:r>
    </w:p>
    <w:p>
      <w:pPr>
        <w:pStyle w:val="BodyText"/>
        <w:numPr>
          <w:ilvl w:val="0"/>
          <w:numId w:val="19"/>
        </w:numPr>
        <w:tabs>
          <w:tab w:val="left" w:pos="284"/>
          <w:tab w:val="left" w:pos="922"/>
        </w:tabs>
        <w:spacing w:line="326" w:lineRule="exact"/>
        <w:ind w:left="20" w:right="20" w:hanging="20"/>
        <w:jc w:val="both"/>
        <w:rPr/>
      </w:pPr>
      <w:r>
        <w:rPr>
          <w:rStyle w:val="ОсновнойтекстЗнак"/>
          <w:color w:val="000000"/>
        </w:rPr>
        <w:t>Эффективная индивидуализация тренировочных воздействий и средств восстановления.</w:t>
      </w:r>
    </w:p>
    <w:p>
      <w:pPr>
        <w:pStyle w:val="BodyText"/>
        <w:numPr>
          <w:ilvl w:val="0"/>
          <w:numId w:val="19"/>
        </w:numPr>
        <w:tabs>
          <w:tab w:val="left" w:pos="284"/>
          <w:tab w:val="left" w:pos="913"/>
        </w:tabs>
        <w:ind w:left="23" w:right="23" w:hanging="20"/>
        <w:jc w:val="both"/>
        <w:rPr/>
      </w:pPr>
      <w:r>
        <w:rPr>
          <w:rStyle w:val="ОсновнойтекстЗнак"/>
          <w:color w:val="000000"/>
        </w:rPr>
        <w:t>Соблюдение режима дня, предусматривающего определенное время для тренировок.</w:t>
      </w:r>
    </w:p>
    <w:p>
      <w:pPr>
        <w:pStyle w:val="BodyText"/>
        <w:ind w:right="23"/>
        <w:jc w:val="both"/>
        <w:rPr>
          <w:rStyle w:val="ОсновнойтекстЗнак"/>
          <w:color w:val="000000"/>
        </w:rPr>
      </w:pPr>
      <w:r>
        <w:rPr>
          <w:rStyle w:val="ОсновнойтекстЗнак"/>
          <w:i/>
          <w:color w:val="000000"/>
        </w:rPr>
        <w:t>Медико-биологические средства восстановления</w:t>
      </w:r>
      <w:r>
        <w:rPr>
          <w:rStyle w:val="ОсновнойтекстЗнак"/>
          <w:color w:val="000000"/>
        </w:rPr>
        <w:t xml:space="preserve">. </w:t>
      </w:r>
    </w:p>
    <w:p>
      <w:pPr>
        <w:pStyle w:val="BodyText"/>
        <w:ind w:left="23" w:right="23" w:firstLine="697"/>
        <w:jc w:val="both"/>
        <w:rPr>
          <w:rStyle w:val="ОсновнойтекстЗнак"/>
          <w:color w:val="000000"/>
        </w:rPr>
      </w:pPr>
      <w:r>
        <w:rPr>
          <w:rStyle w:val="ОсновнойтекстЗнак"/>
          <w:color w:val="000000"/>
        </w:rPr>
        <w:t>С ростом объема средств специальной физической подготовки, интенсивности трен</w:t>
      </w:r>
      <w:r>
        <w:rPr>
          <w:rStyle w:val="ОсновнойтекстЗнак"/>
          <w:color w:val="000000"/>
        </w:rPr>
        <w:t>и</w:t>
      </w:r>
      <w:r>
        <w:rPr>
          <w:rStyle w:val="ОсновнойтекстЗнак"/>
          <w:color w:val="000000"/>
        </w:rPr>
        <w:t>ровочного процесса, соревновательной практики необходимо увеличивать время, отводимое на восстановление организма юных спортсменов.</w:t>
      </w:r>
    </w:p>
    <w:p>
      <w:pPr>
        <w:pStyle w:val="BodyText"/>
        <w:ind w:left="20" w:right="20" w:firstLine="700"/>
        <w:jc w:val="both"/>
        <w:rPr/>
      </w:pPr>
      <w:r>
        <w:rPr>
          <w:rStyle w:val="ОсновнойтекстЗнак"/>
          <w:color w:val="000000"/>
        </w:rPr>
        <w:t xml:space="preserve"> На тренировочных этапах при увеличении соревновательных режимов тренировки могут применяться медико-биологические средства восстановления. К медико-биологическим средствам восстановления относятся: витаминизация, физиотерапия, гидр</w:t>
      </w:r>
      <w:r>
        <w:rPr>
          <w:rStyle w:val="ОсновнойтекстЗнак"/>
          <w:color w:val="000000"/>
        </w:rPr>
        <w:t>о</w:t>
      </w:r>
      <w:r>
        <w:rPr>
          <w:rStyle w:val="ОсновнойтекстЗнак"/>
          <w:color w:val="000000"/>
        </w:rPr>
        <w:t>терапия, все виды массажа, русская парная баня или сауна. Перечисленные средства восст</w:t>
      </w:r>
      <w:r>
        <w:rPr>
          <w:rStyle w:val="ОсновнойтекстЗнак"/>
          <w:color w:val="000000"/>
        </w:rPr>
        <w:t>а</w:t>
      </w:r>
      <w:r>
        <w:rPr>
          <w:rStyle w:val="ОсновнойтекстЗнак"/>
          <w:color w:val="000000"/>
        </w:rPr>
        <w:t>новления должны быть назначены и постоянно контролироваться врачом.</w:t>
      </w:r>
    </w:p>
    <w:p>
      <w:pPr>
        <w:pStyle w:val="BodyText"/>
        <w:ind w:left="20" w:right="20"/>
        <w:jc w:val="both"/>
        <w:rPr>
          <w:rStyle w:val="ОсновнойтекстЗнак"/>
          <w:color w:val="000000"/>
        </w:rPr>
      </w:pPr>
      <w:r>
        <w:rPr>
          <w:rStyle w:val="ОсновнойтекстЗнак"/>
          <w:i/>
          <w:color w:val="000000"/>
        </w:rPr>
        <w:t>Психологические методы восстановления</w:t>
      </w:r>
      <w:r>
        <w:rPr>
          <w:rStyle w:val="ОсновнойтекстЗнак"/>
          <w:color w:val="000000"/>
        </w:rPr>
        <w:t xml:space="preserve">. </w:t>
      </w:r>
    </w:p>
    <w:p>
      <w:pPr>
        <w:pStyle w:val="BodyText"/>
        <w:ind w:left="20" w:right="20" w:firstLine="688"/>
        <w:jc w:val="both"/>
        <w:rPr/>
      </w:pPr>
      <w:r>
        <w:rPr>
          <w:rStyle w:val="ОсновнойтекстЗнак"/>
          <w:color w:val="000000"/>
        </w:rPr>
        <w:t>К психологическим средствам восстановления относятся: психорегулирующие трен</w:t>
      </w:r>
      <w:r>
        <w:rPr>
          <w:rStyle w:val="ОсновнойтекстЗнак"/>
          <w:color w:val="000000"/>
        </w:rPr>
        <w:t>и</w:t>
      </w:r>
      <w:r>
        <w:rPr>
          <w:rStyle w:val="ОсновнойтекстЗнак"/>
          <w:color w:val="000000"/>
        </w:rPr>
        <w:t>ровки, разнообразный досуг, комфортабельные условия быта; создание положительного эмоционального фона во время отдыха, цветовые и музыкальные воздействия. Положител</w:t>
      </w:r>
      <w:r>
        <w:rPr>
          <w:rStyle w:val="ОсновнойтекстЗнак"/>
          <w:color w:val="000000"/>
        </w:rPr>
        <w:t>ь</w:t>
      </w:r>
      <w:r>
        <w:rPr>
          <w:rStyle w:val="ОсновнойтекстЗнак"/>
          <w:color w:val="000000"/>
        </w:rPr>
        <w:t>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 Одним из эффективных методов восстановления является психомышечная тренировка (ПМТ). Пр</w:t>
      </w:r>
      <w:r>
        <w:rPr>
          <w:rStyle w:val="ОсновнойтекстЗнак"/>
          <w:color w:val="000000"/>
        </w:rPr>
        <w:t>о</w:t>
      </w:r>
      <w:r>
        <w:rPr>
          <w:rStyle w:val="ОсновнойтекстЗнак"/>
          <w:color w:val="000000"/>
        </w:rPr>
        <w:t>водить ПМТ можно индивидуально и с группой после тренировочного занятия. В тренир</w:t>
      </w:r>
      <w:r>
        <w:rPr>
          <w:rStyle w:val="ОсновнойтекстЗнак"/>
          <w:color w:val="000000"/>
        </w:rPr>
        <w:t>о</w:t>
      </w:r>
      <w:r>
        <w:rPr>
          <w:rStyle w:val="ОсновнойтекстЗнак"/>
          <w:color w:val="000000"/>
        </w:rPr>
        <w:t>вочных группах ПМТ рекомендуется проводить в конце недельного микроцикла, после больших тренировочных нагрузок или в дни тренировочных поединков (подробно о методах психологических воздействий смотри в предыдущем разделе).</w:t>
      </w:r>
    </w:p>
    <w:p>
      <w:pPr>
        <w:pStyle w:val="BodyText"/>
        <w:ind w:right="20" w:firstLine="720"/>
        <w:jc w:val="both"/>
        <w:rPr/>
      </w:pPr>
      <w:r>
        <w:rPr>
          <w:rStyle w:val="ОсновнойтекстЗнак"/>
          <w:i/>
          <w:color w:val="000000"/>
        </w:rPr>
        <w:t>Методические рекомендации</w:t>
      </w:r>
      <w:r>
        <w:rPr>
          <w:rStyle w:val="ОсновнойтекстЗнак"/>
          <w:color w:val="000000"/>
        </w:rPr>
        <w:t>. Постоянное применение одного и того же средства во</w:t>
      </w:r>
      <w:r>
        <w:rPr>
          <w:rStyle w:val="ОсновнойтекстЗнак"/>
          <w:color w:val="000000"/>
        </w:rPr>
        <w:t>с</w:t>
      </w:r>
      <w:r>
        <w:rPr>
          <w:rStyle w:val="ОсновнойтекстЗнак"/>
          <w:color w:val="000000"/>
        </w:rPr>
        <w:t>становления уменьшает восстановительный эффект, так как организм адаптируется к сре</w:t>
      </w:r>
      <w:r>
        <w:rPr>
          <w:rStyle w:val="ОсновнойтекстЗнак"/>
          <w:color w:val="000000"/>
        </w:rPr>
        <w:t>д</w:t>
      </w:r>
      <w:r>
        <w:rPr>
          <w:rStyle w:val="ОсновнойтекстЗнак"/>
          <w:color w:val="000000"/>
        </w:rPr>
        <w:t>ствам локального воздействия. К средствам общего глобального воздействия (парная баня, сауна в сочетании с водными процедурами, общий ручной массаж, плавание и др.) адаптация организма происходит постепенно. В этой связи использование комплекса, а не отдельных восстановительных средств, дает больший эффект.</w:t>
      </w:r>
    </w:p>
    <w:p>
      <w:pPr>
        <w:pStyle w:val="BodyText"/>
        <w:ind w:right="20" w:firstLine="720"/>
        <w:jc w:val="both"/>
        <w:rPr/>
      </w:pPr>
      <w:r>
        <w:rPr>
          <w:rStyle w:val="ОсновнойтекстЗнак"/>
          <w:color w:val="000000"/>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p>
    <w:p>
      <w:pPr>
        <w:pStyle w:val="BodyText"/>
        <w:ind w:right="23" w:firstLine="720"/>
        <w:jc w:val="both"/>
        <w:rPr>
          <w:rStyle w:val="ОсновнойтекстЗнак"/>
          <w:color w:val="000000"/>
        </w:rPr>
      </w:pPr>
      <w:r>
        <w:rPr>
          <w:rStyle w:val="ОсновнойтекстЗнак"/>
          <w:color w:val="000000"/>
        </w:rPr>
        <w:t>При выборе восстановительных средств особое внимание необходимо уделять инд</w:t>
      </w:r>
      <w:r>
        <w:rPr>
          <w:rStyle w:val="ОсновнойтекстЗнак"/>
          <w:color w:val="000000"/>
        </w:rPr>
        <w:t>и</w:t>
      </w:r>
      <w:r>
        <w:rPr>
          <w:rStyle w:val="ОсновнойтекстЗнак"/>
          <w:color w:val="000000"/>
        </w:rPr>
        <w:t>видуальной переносимости тренировочных и соревновательных нагрузок, для этой цели м</w:t>
      </w:r>
      <w:r>
        <w:rPr>
          <w:rStyle w:val="ОсновнойтекстЗнак"/>
          <w:color w:val="000000"/>
        </w:rPr>
        <w:t>о</w:t>
      </w:r>
      <w:r>
        <w:rPr>
          <w:rStyle w:val="ОсновнойтекстЗнак"/>
          <w:color w:val="000000"/>
        </w:rPr>
        <w:t>гут служить субъективные ощущения юных спортсменов, а также объективные показатели контроля в тренировочных занятиях, рекомендованные выше.</w:t>
      </w:r>
    </w:p>
    <w:p>
      <w:pPr>
        <w:pStyle w:val="BodyText"/>
        <w:ind w:right="20"/>
        <w:jc w:val="both"/>
        <w:rPr/>
      </w:pPr>
      <w:r>
        <w:rPr>
          <w:rStyle w:val="ОсновнойтекстЗнак"/>
          <w:i/>
        </w:rPr>
        <w:t>Врачебный контроль</w:t>
      </w:r>
      <w:r>
        <w:rPr>
          <w:rStyle w:val="ОсновнойтекстЗнак"/>
        </w:rPr>
        <w:t xml:space="preserve"> предусматривает главное и принципиальное положение - допуск к тр</w:t>
      </w:r>
      <w:r>
        <w:rPr>
          <w:rStyle w:val="ОсновнойтекстЗнак"/>
        </w:rPr>
        <w:t>е</w:t>
      </w:r>
      <w:r>
        <w:rPr>
          <w:rStyle w:val="ОсновнойтекстЗнак"/>
        </w:rPr>
        <w:t>нировкам и спортивным мероприятиям здоровых спортсменов.</w:t>
      </w:r>
    </w:p>
    <w:p>
      <w:pPr>
        <w:pStyle w:val="BodyText"/>
        <w:ind w:left="20" w:firstLine="122"/>
        <w:rPr/>
      </w:pPr>
      <w:r>
        <w:rPr>
          <w:rStyle w:val="ОсновнойтекстЗнак"/>
        </w:rPr>
        <w:t>Врачебный контроль за юными спортсменами предусматривает:</w:t>
      </w:r>
    </w:p>
    <w:p>
      <w:pPr>
        <w:pStyle w:val="BodyText"/>
        <w:tabs>
          <w:tab w:val="left" w:pos="709"/>
          <w:tab w:val="left" w:pos="1134"/>
        </w:tabs>
        <w:jc w:val="both"/>
        <w:rPr/>
      </w:pPr>
      <w:r>
        <w:rPr>
          <w:rStyle w:val="ОсновнойтекстЗнак"/>
        </w:rPr>
        <w:t>-</w:t>
      </w:r>
      <w:r>
        <w:rPr>
          <w:rStyle w:val="ОсновнойтекстЗнак"/>
        </w:rPr>
        <w:tab/>
        <w:t>углубленное медицинское обследование;</w:t>
      </w:r>
    </w:p>
    <w:p>
      <w:pPr>
        <w:pStyle w:val="BodyText"/>
        <w:tabs>
          <w:tab w:val="left" w:pos="709"/>
        </w:tabs>
        <w:jc w:val="both"/>
        <w:rPr/>
      </w:pPr>
      <w:r>
        <w:rPr>
          <w:rStyle w:val="ОсновнойтекстЗнак"/>
        </w:rPr>
        <w:t>-</w:t>
      </w:r>
      <w:r>
        <w:rPr>
          <w:rStyle w:val="ОсновнойтекстЗнак"/>
        </w:rPr>
        <w:tab/>
        <w:t>медицинское обследование перед соревнованиями;</w:t>
      </w:r>
    </w:p>
    <w:p>
      <w:pPr>
        <w:pStyle w:val="BodyText"/>
        <w:tabs>
          <w:tab w:val="left" w:pos="709"/>
        </w:tabs>
        <w:ind w:right="23"/>
        <w:jc w:val="both"/>
        <w:rPr>
          <w:rStyle w:val="ОсновнойтекстЗнак"/>
        </w:rPr>
      </w:pPr>
      <w:r>
        <w:rPr>
          <w:rStyle w:val="ОсновнойтекстЗнак"/>
        </w:rPr>
        <w:t>-</w:t>
      </w:r>
      <w:r>
        <w:rPr>
          <w:rStyle w:val="ОсновнойтекстЗнак"/>
        </w:rPr>
        <w:tab/>
        <w:t>наблюдения в процессе тренировочных занятий;</w:t>
      </w:r>
    </w:p>
    <w:p>
      <w:pPr>
        <w:pStyle w:val="BodyText"/>
        <w:tabs>
          <w:tab w:val="left" w:pos="709"/>
        </w:tabs>
        <w:ind w:right="23"/>
        <w:jc w:val="both"/>
        <w:rPr/>
      </w:pPr>
      <w:r>
        <w:rPr>
          <w:rStyle w:val="ОсновнойтекстЗнак"/>
        </w:rPr>
        <w:t>-</w:t>
      </w:r>
      <w:r>
        <w:rPr>
          <w:rStyle w:val="ОсновнойтекстЗнак"/>
        </w:rPr>
        <w:tab/>
        <w:t>санитарно-гигиенический контроль за режимом дня, местами тренировок и соревн</w:t>
      </w:r>
      <w:r>
        <w:rPr>
          <w:rStyle w:val="ОсновнойтекстЗнак"/>
        </w:rPr>
        <w:t>о</w:t>
      </w:r>
      <w:r>
        <w:rPr>
          <w:rStyle w:val="ОсновнойтекстЗнак"/>
        </w:rPr>
        <w:t>ваний, одеждой и обувью;</w:t>
      </w:r>
    </w:p>
    <w:p>
      <w:pPr>
        <w:pStyle w:val="BodyText"/>
        <w:tabs>
          <w:tab w:val="left" w:pos="709"/>
        </w:tabs>
        <w:ind w:right="23"/>
        <w:rPr/>
      </w:pPr>
      <w:r>
        <w:rPr>
          <w:rStyle w:val="ОсновнойтекстЗнак"/>
        </w:rPr>
        <w:t>-</w:t>
      </w:r>
      <w:r>
        <w:rPr>
          <w:rStyle w:val="ОсновнойтекстЗнак"/>
        </w:rPr>
        <w:tab/>
        <w:t>контроль за выполнением юными спортсменами рекомендаций врача по состоянию здоровья, режиму тренировок и отдыха.</w:t>
      </w:r>
    </w:p>
    <w:p>
      <w:pPr>
        <w:pStyle w:val="ConsPlusNormal"/>
        <w:jc w:val="center"/>
        <w:rPr>
          <w:rFonts w:ascii="Times New Roman" w:cs="Times New Roman" w:hAnsi="Times New Roman"/>
          <w:b/>
          <w:sz w:val="24"/>
          <w:szCs w:val="24"/>
        </w:rPr>
      </w:pPr>
    </w:p>
    <w:p>
      <w:pPr>
        <w:pStyle w:val="ConsPlusNormal"/>
        <w:jc w:val="center"/>
        <w:rPr>
          <w:rFonts w:ascii="Times New Roman" w:cs="Times New Roman" w:hAnsi="Times New Roman"/>
          <w:b/>
          <w:sz w:val="24"/>
          <w:szCs w:val="24"/>
        </w:r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lang w:val="en-US"/>
        </w:rPr>
        <w:t>III</w:t>
      </w:r>
      <w:r>
        <w:rPr>
          <w:rFonts w:ascii="Times New Roman" w:cs="Times New Roman" w:hAnsi="Times New Roman"/>
          <w:b/>
          <w:sz w:val="24"/>
          <w:szCs w:val="24"/>
        </w:rPr>
        <w:t>. Система контроля</w:t>
      </w:r>
    </w:p>
    <w:p>
      <w:pPr>
        <w:pStyle w:val="ConsPlusNormal"/>
        <w:numPr>
          <w:ilvl w:val="0"/>
          <w:numId w:val="7"/>
        </w:numPr>
        <w:ind w:left="0" w:firstLine="709"/>
        <w:jc w:val="both"/>
        <w:rPr>
          <w:rFonts w:ascii="Times New Roman" w:cs="Times New Roman" w:hAnsi="Times New Roman"/>
          <w:sz w:val="24"/>
          <w:szCs w:val="24"/>
        </w:rPr>
      </w:pPr>
      <w:r>
        <w:rPr>
          <w:rFonts w:ascii="Times New Roman" w:cs="Times New Roman" w:hAnsi="Times New Roman"/>
          <w:sz w:val="24"/>
          <w:szCs w:val="24"/>
        </w:rPr>
        <w:t>По итогам освоения Программы применительно к этапам спортивной подг</w:t>
      </w:r>
      <w:r>
        <w:rPr>
          <w:rFonts w:ascii="Times New Roman" w:cs="Times New Roman" w:hAnsi="Times New Roman"/>
          <w:sz w:val="24"/>
          <w:szCs w:val="24"/>
        </w:rPr>
        <w:t>о</w:t>
      </w:r>
      <w:r>
        <w:rPr>
          <w:rFonts w:ascii="Times New Roman" w:cs="Times New Roman" w:hAnsi="Times New Roman"/>
          <w:sz w:val="24"/>
          <w:szCs w:val="24"/>
        </w:rPr>
        <w:t xml:space="preserve">товки лицу, проходящему спортивную подготовку (далее </w:t>
      </w:r>
      <w:r>
        <w:rPr>
          <w:rFonts w:ascii="Times New Roman" w:cs="Times New Roman" w:hAnsi="Times New Roman"/>
          <w:sz w:val="24"/>
          <w:szCs w:val="24"/>
        </w:rPr>
        <w:t>–</w:t>
      </w:r>
      <w:r>
        <w:rPr>
          <w:rFonts w:ascii="Times New Roman" w:cs="Times New Roman" w:hAnsi="Times New Roman"/>
          <w:sz w:val="24"/>
          <w:szCs w:val="24"/>
        </w:rPr>
        <w:t xml:space="preserve"> обучающийся), необходимо в</w:t>
      </w:r>
      <w:r>
        <w:rPr>
          <w:rFonts w:ascii="Times New Roman" w:cs="Times New Roman" w:hAnsi="Times New Roman"/>
          <w:sz w:val="24"/>
          <w:szCs w:val="24"/>
        </w:rPr>
        <w:t>ы</w:t>
      </w:r>
      <w:r>
        <w:rPr>
          <w:rFonts w:ascii="Times New Roman" w:cs="Times New Roman" w:hAnsi="Times New Roman"/>
          <w:sz w:val="24"/>
          <w:szCs w:val="24"/>
        </w:rPr>
        <w:t xml:space="preserve">полнить следующие требования к </w:t>
      </w:r>
      <w:r>
        <w:rPr>
          <w:rFonts w:ascii="Times New Roman" w:cs="Times New Roman" w:hAnsi="Times New Roman"/>
          <w:sz w:val="24"/>
          <w:szCs w:val="24"/>
        </w:rPr>
        <w:t>результатам прохождения Программы</w:t>
      </w:r>
      <w:r>
        <w:rPr>
          <w:rFonts w:ascii="Times New Roman" w:cs="Times New Roman" w:hAnsi="Times New Roman"/>
          <w:sz w:val="24"/>
          <w:szCs w:val="24"/>
        </w:rPr>
        <w:t>, в том числе, к уч</w:t>
      </w:r>
      <w:r>
        <w:rPr>
          <w:rFonts w:ascii="Times New Roman" w:cs="Times New Roman" w:hAnsi="Times New Roman"/>
          <w:sz w:val="24"/>
          <w:szCs w:val="24"/>
        </w:rPr>
        <w:t>а</w:t>
      </w:r>
      <w:r>
        <w:rPr>
          <w:rFonts w:ascii="Times New Roman" w:cs="Times New Roman" w:hAnsi="Times New Roman"/>
          <w:sz w:val="24"/>
          <w:szCs w:val="24"/>
        </w:rPr>
        <w:t>стию в спортивных соревнованиях:</w:t>
      </w:r>
    </w:p>
    <w:p>
      <w:pPr>
        <w:spacing w:after="0" w:line="240" w:lineRule="auto"/>
        <w:ind w:firstLine="709"/>
        <w:rPr>
          <w:rFonts w:ascii="Times New Roman" w:cs="Times New Roman" w:hAnsi="Times New Roman"/>
          <w:sz w:val="24"/>
          <w:szCs w:val="24"/>
        </w:rPr>
      </w:pPr>
      <w:r>
        <w:rPr>
          <w:rFonts w:ascii="Times New Roman" w:cs="Times New Roman" w:hAnsi="Times New Roman"/>
          <w:sz w:val="24"/>
          <w:szCs w:val="24"/>
        </w:rPr>
        <w:t xml:space="preserve">11.1. </w:t>
      </w:r>
      <w:r>
        <w:rPr>
          <w:rFonts w:ascii="Times New Roman" w:cs="Times New Roman" w:hAnsi="Times New Roman"/>
          <w:sz w:val="24"/>
          <w:szCs w:val="24"/>
        </w:rPr>
        <w:t>изучить основы безопасного поведения при занятиях спортом;</w:t>
      </w:r>
    </w:p>
    <w:p>
      <w:pPr>
        <w:widowControl w:val="off"/>
        <w:spacing w:after="0" w:line="240" w:lineRule="auto"/>
        <w:ind w:firstLine="709"/>
        <w:jc w:val="both"/>
        <w:rPr>
          <w:rFonts w:ascii="Times New Roman" w:cs="Times New Roman" w:hAnsi="Times New Roman"/>
          <w:color w:val="ff0000"/>
          <w:sz w:val="24"/>
          <w:szCs w:val="24"/>
        </w:rPr>
      </w:pPr>
      <w:r>
        <w:rPr>
          <w:rFonts w:ascii="Times New Roman" w:cs="Times New Roman" w:hAnsi="Times New Roman"/>
          <w:sz w:val="24"/>
          <w:szCs w:val="24"/>
        </w:rPr>
        <w:t>повысить уровень физической подготовленности;</w:t>
      </w:r>
    </w:p>
    <w:p>
      <w:pPr>
        <w:pStyle w:val="ConsPlusNormal"/>
        <w:spacing w:after="160"/>
        <w:ind w:firstLine="709"/>
        <w:contextualSpacing w:val="on"/>
        <w:jc w:val="both"/>
        <w:rPr>
          <w:rFonts w:ascii="Times New Roman" w:cs="Times New Roman" w:hAnsi="Times New Roman"/>
          <w:sz w:val="24"/>
          <w:szCs w:val="24"/>
        </w:rPr>
      </w:pPr>
      <w:r>
        <w:rPr>
          <w:rFonts w:ascii="Times New Roman" w:cs="Times New Roman" w:hAnsi="Times New Roman"/>
          <w:sz w:val="24"/>
          <w:szCs w:val="24"/>
        </w:rPr>
        <w:t>овладеть основами техники вида спорта «восточное боевое единоборство»;</w:t>
      </w:r>
    </w:p>
    <w:p>
      <w:pPr>
        <w:pStyle w:val="ConsPlusNormal"/>
        <w:spacing w:after="160"/>
        <w:ind w:firstLine="709"/>
        <w:contextualSpacing w:val="on"/>
        <w:jc w:val="both"/>
        <w:rPr>
          <w:rFonts w:ascii="Times New Roman" w:cs="Times New Roman" w:hAnsi="Times New Roman"/>
          <w:sz w:val="24"/>
          <w:szCs w:val="24"/>
        </w:rPr>
      </w:pPr>
      <w:r>
        <w:rPr>
          <w:rFonts w:ascii="Times New Roman" w:cs="Times New Roman" w:hAnsi="Times New Roman"/>
          <w:sz w:val="24"/>
          <w:szCs w:val="24"/>
        </w:rPr>
        <w:t>получить общие знания об антидопинговых правилах;</w:t>
      </w:r>
    </w:p>
    <w:p>
      <w:pPr>
        <w:pStyle w:val="ConsPlusNormal"/>
        <w:ind w:firstLine="709"/>
        <w:contextualSpacing w:val="on"/>
        <w:jc w:val="both"/>
        <w:rPr>
          <w:sz w:val="24"/>
          <w:szCs w:val="24"/>
        </w:rPr>
      </w:pPr>
      <w:r>
        <w:rPr>
          <w:rFonts w:ascii="Times New Roman" w:cs="Times New Roman" w:hAnsi="Times New Roman"/>
          <w:sz w:val="24"/>
          <w:szCs w:val="24"/>
        </w:rPr>
        <w:t>соблюдать антидопинговые правила;</w:t>
      </w:r>
    </w:p>
    <w:p>
      <w:pPr>
        <w:spacing w:after="0" w:line="240" w:lineRule="auto"/>
        <w:ind w:right="20" w:firstLine="709"/>
        <w:jc w:val="both"/>
        <w:rPr>
          <w:rFonts w:ascii="Times New Roman" w:cs="Times New Roman" w:hAnsi="Times New Roman"/>
          <w:sz w:val="24"/>
          <w:szCs w:val="24"/>
        </w:rPr>
      </w:pPr>
      <w:r>
        <w:rPr>
          <w:rFonts w:ascii="Times New Roman" w:cs="Times New Roman" w:hAnsi="Times New Roman"/>
          <w:sz w:val="24"/>
          <w:szCs w:val="24"/>
        </w:rPr>
        <w:t>принять участие в официальных спортивных соревнованиях для спортивной дисци</w:t>
      </w:r>
      <w:r>
        <w:rPr>
          <w:rFonts w:ascii="Times New Roman" w:cs="Times New Roman" w:hAnsi="Times New Roman"/>
          <w:sz w:val="24"/>
          <w:szCs w:val="24"/>
        </w:rPr>
        <w:t>п</w:t>
      </w:r>
      <w:r>
        <w:rPr>
          <w:rFonts w:ascii="Times New Roman" w:cs="Times New Roman" w:hAnsi="Times New Roman"/>
          <w:sz w:val="24"/>
          <w:szCs w:val="24"/>
        </w:rPr>
        <w:t xml:space="preserve">лины </w:t>
      </w:r>
      <w:r>
        <w:rPr>
          <w:rFonts w:ascii="Times New Roman" w:hAnsi="Times New Roman"/>
          <w:sz w:val="24"/>
          <w:szCs w:val="24"/>
        </w:rPr>
        <w:t>«кумите»</w:t>
      </w:r>
      <w:r>
        <w:rPr>
          <w:rFonts w:ascii="Times New Roman" w:cs="Times New Roman" w:hAnsi="Times New Roman"/>
          <w:sz w:val="24"/>
          <w:szCs w:val="24"/>
        </w:rPr>
        <w:t>;</w:t>
      </w:r>
    </w:p>
    <w:p>
      <w:pPr>
        <w:spacing w:after="0" w:line="240" w:lineRule="auto"/>
        <w:ind w:right="20" w:firstLine="709"/>
        <w:jc w:val="both"/>
        <w:rPr>
          <w:rFonts w:ascii="Times New Roman" w:cs="Times New Roman" w:hAnsi="Times New Roman"/>
          <w:sz w:val="24"/>
          <w:szCs w:val="24"/>
        </w:rPr>
      </w:pPr>
      <w:r>
        <w:rPr>
          <w:rFonts w:ascii="Times New Roman" w:cs="Times New Roman" w:hAnsi="Times New Roman"/>
          <w:sz w:val="24"/>
          <w:szCs w:val="24"/>
        </w:rPr>
        <w:t>ежегодно выполнять контрольно-переводные нормативы (испытания)</w:t>
      </w:r>
      <w:r>
        <w:rPr>
          <w:rFonts w:ascii="Times New Roman" w:cs="Times New Roman" w:hAnsi="Times New Roman"/>
          <w:sz w:val="24"/>
          <w:szCs w:val="24"/>
        </w:rPr>
        <w:br w:type="textWrapping"/>
      </w:r>
      <w:r>
        <w:rPr>
          <w:rFonts w:ascii="Times New Roman" w:cs="Times New Roman" w:hAnsi="Times New Roman"/>
          <w:sz w:val="24"/>
          <w:szCs w:val="24"/>
        </w:rPr>
        <w:t>по видам спортивной подготовки;</w:t>
      </w:r>
    </w:p>
    <w:p>
      <w:pPr>
        <w:spacing w:after="0" w:line="240" w:lineRule="auto"/>
        <w:ind w:right="20" w:firstLine="709"/>
        <w:jc w:val="both"/>
        <w:rPr>
          <w:rFonts w:ascii="Times New Roman" w:cs="Times New Roman" w:hAnsi="Times New Roman"/>
          <w:sz w:val="24"/>
          <w:szCs w:val="24"/>
        </w:rPr>
      </w:pPr>
      <w:r>
        <w:rPr>
          <w:rFonts w:ascii="Times New Roman" w:cs="Times New Roman" w:hAnsi="Times New Roman"/>
          <w:sz w:val="24"/>
          <w:szCs w:val="24"/>
        </w:rPr>
        <w:t xml:space="preserve">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для спортивной дисциплины </w:t>
      </w:r>
      <w:r>
        <w:rPr>
          <w:rFonts w:ascii="Times New Roman" w:hAnsi="Times New Roman"/>
          <w:sz w:val="24"/>
          <w:szCs w:val="24"/>
        </w:rPr>
        <w:t>«кумите».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11.2. На учебно-тренировочном этапе (этапе спортивной специализации):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повышать уровень физической, технической, тактической, теоретической и психол</w:t>
      </w:r>
      <w:r>
        <w:rPr>
          <w:rFonts w:ascii="Times New Roman" w:cs="Times New Roman" w:hAnsi="Times New Roman"/>
          <w:sz w:val="24"/>
          <w:szCs w:val="24"/>
        </w:rPr>
        <w:t>о</w:t>
      </w:r>
      <w:r>
        <w:rPr>
          <w:rFonts w:ascii="Times New Roman" w:cs="Times New Roman" w:hAnsi="Times New Roman"/>
          <w:sz w:val="24"/>
          <w:szCs w:val="24"/>
        </w:rPr>
        <w:t>гической подготовленности;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изучить правила безопасн</w:t>
      </w:r>
      <w:r>
        <w:rPr>
          <w:rFonts w:ascii="Times New Roman" w:cs="Times New Roman" w:hAnsi="Times New Roman"/>
          <w:sz w:val="24"/>
          <w:szCs w:val="24"/>
        </w:rPr>
        <w:t>ости при занятиях видом спорта «</w:t>
      </w:r>
      <w:r>
        <w:rPr>
          <w:rFonts w:ascii="Times New Roman" w:cs="Times New Roman" w:hAnsi="Times New Roman"/>
          <w:sz w:val="24"/>
          <w:szCs w:val="24"/>
        </w:rPr>
        <w:t>восточное боевое един</w:t>
      </w:r>
      <w:r>
        <w:rPr>
          <w:rFonts w:ascii="Times New Roman" w:cs="Times New Roman" w:hAnsi="Times New Roman"/>
          <w:sz w:val="24"/>
          <w:szCs w:val="24"/>
        </w:rPr>
        <w:t>о</w:t>
      </w:r>
      <w:r>
        <w:rPr>
          <w:rFonts w:ascii="Times New Roman" w:cs="Times New Roman" w:hAnsi="Times New Roman"/>
          <w:sz w:val="24"/>
          <w:szCs w:val="24"/>
        </w:rPr>
        <w:t>борство</w:t>
      </w:r>
      <w:r>
        <w:rPr>
          <w:rFonts w:ascii="Times New Roman" w:cs="Times New Roman" w:hAnsi="Times New Roman"/>
          <w:sz w:val="24"/>
          <w:szCs w:val="24"/>
        </w:rPr>
        <w:t>»</w:t>
      </w:r>
      <w:r>
        <w:rPr>
          <w:rFonts w:ascii="Times New Roman" w:cs="Times New Roman" w:hAnsi="Times New Roman"/>
          <w:sz w:val="24"/>
          <w:szCs w:val="24"/>
        </w:rPr>
        <w:t xml:space="preserve"> и успешно применять их в ходе проведения учебно-тренировочных занятий и уч</w:t>
      </w:r>
      <w:r>
        <w:rPr>
          <w:rFonts w:ascii="Times New Roman" w:cs="Times New Roman" w:hAnsi="Times New Roman"/>
          <w:sz w:val="24"/>
          <w:szCs w:val="24"/>
        </w:rPr>
        <w:t>а</w:t>
      </w:r>
      <w:r>
        <w:rPr>
          <w:rFonts w:ascii="Times New Roman" w:cs="Times New Roman" w:hAnsi="Times New Roman"/>
          <w:sz w:val="24"/>
          <w:szCs w:val="24"/>
        </w:rPr>
        <w:t>стия в спортивных соревнованиях;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соблюдать режим учебно-тренировочных занятий;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изучить основные методы саморегуляции и самоконтроля;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овладеть общими теоретическими знаниям</w:t>
      </w:r>
      <w:r>
        <w:rPr>
          <w:rFonts w:ascii="Times New Roman" w:cs="Times New Roman" w:hAnsi="Times New Roman"/>
          <w:sz w:val="24"/>
          <w:szCs w:val="24"/>
        </w:rPr>
        <w:t>и о правилах вида спорта «</w:t>
      </w:r>
      <w:r>
        <w:rPr>
          <w:rFonts w:ascii="Times New Roman" w:cs="Times New Roman" w:hAnsi="Times New Roman"/>
          <w:sz w:val="24"/>
          <w:szCs w:val="24"/>
        </w:rPr>
        <w:t>восточное бо</w:t>
      </w:r>
      <w:r>
        <w:rPr>
          <w:rFonts w:ascii="Times New Roman" w:cs="Times New Roman" w:hAnsi="Times New Roman"/>
          <w:sz w:val="24"/>
          <w:szCs w:val="24"/>
        </w:rPr>
        <w:t>е</w:t>
      </w:r>
      <w:r>
        <w:rPr>
          <w:rFonts w:ascii="Times New Roman" w:cs="Times New Roman" w:hAnsi="Times New Roman"/>
          <w:sz w:val="24"/>
          <w:szCs w:val="24"/>
        </w:rPr>
        <w:t>вое единоборство</w:t>
      </w:r>
      <w:r>
        <w:rPr>
          <w:rFonts w:ascii="Times New Roman" w:cs="Times New Roman" w:hAnsi="Times New Roman"/>
          <w:sz w:val="24"/>
          <w:szCs w:val="24"/>
        </w:rPr>
        <w:t>»</w:t>
      </w:r>
      <w:r>
        <w:rPr>
          <w:rFonts w:ascii="Times New Roman" w:cs="Times New Roman" w:hAnsi="Times New Roman"/>
          <w:sz w:val="24"/>
          <w:szCs w:val="24"/>
        </w:rPr>
        <w:t>;</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изучить антидопинговые правила;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соблюдать антидопинговые правила и не иметь их нарушений;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ежегодно выполнять контрольно-переводные нормативы (испытания) по видам спо</w:t>
      </w:r>
      <w:r>
        <w:rPr>
          <w:rFonts w:ascii="Times New Roman" w:cs="Times New Roman" w:hAnsi="Times New Roman"/>
          <w:sz w:val="24"/>
          <w:szCs w:val="24"/>
        </w:rPr>
        <w:t>р</w:t>
      </w:r>
      <w:r>
        <w:rPr>
          <w:rFonts w:ascii="Times New Roman" w:cs="Times New Roman" w:hAnsi="Times New Roman"/>
          <w:sz w:val="24"/>
          <w:szCs w:val="24"/>
        </w:rPr>
        <w:t>тивной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принимать участие в официальных спортивных соревнованиях не ниже муниципал</w:t>
      </w:r>
      <w:r>
        <w:rPr>
          <w:rFonts w:ascii="Times New Roman" w:cs="Times New Roman" w:hAnsi="Times New Roman"/>
          <w:sz w:val="24"/>
          <w:szCs w:val="24"/>
        </w:rPr>
        <w:t>ь</w:t>
      </w:r>
      <w:r>
        <w:rPr>
          <w:rFonts w:ascii="Times New Roman" w:cs="Times New Roman" w:hAnsi="Times New Roman"/>
          <w:sz w:val="24"/>
          <w:szCs w:val="24"/>
        </w:rPr>
        <w:t>ного уровня на первом и втором году;</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принимать участие в официальных спортивных соревнованиях проведения не ниже регионального уровня, начиная с третьего года;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12. Оценка результатов освоения Программы сопровождается аттестацией обуча</w:t>
      </w:r>
      <w:r>
        <w:rPr>
          <w:rFonts w:ascii="Times New Roman" w:cs="Times New Roman" w:hAnsi="Times New Roman"/>
          <w:sz w:val="24"/>
          <w:szCs w:val="24"/>
        </w:rPr>
        <w:t>ю</w:t>
      </w:r>
      <w:r>
        <w:rPr>
          <w:rFonts w:ascii="Times New Roman" w:cs="Times New Roman" w:hAnsi="Times New Roman"/>
          <w:sz w:val="24"/>
          <w:szCs w:val="24"/>
        </w:rPr>
        <w:t>щихся, проводимой</w:t>
      </w:r>
      <w:r>
        <w:rPr>
          <w:rFonts w:ascii="Times New Roman" w:cs="Times New Roman" w:hAnsi="Times New Roman"/>
          <w:sz w:val="24"/>
          <w:szCs w:val="24"/>
        </w:rPr>
        <w:t xml:space="preserve"> </w:t>
      </w:r>
      <w:r>
        <w:rPr>
          <w:rFonts w:ascii="Times New Roman" w:cs="Times New Roman" w:hAnsi="Times New Roman"/>
          <w:sz w:val="24"/>
          <w:szCs w:val="24"/>
        </w:rPr>
        <w:t>учреждением</w:t>
      </w:r>
      <w:r>
        <w:rPr>
          <w:rFonts w:ascii="Times New Roman" w:cs="Times New Roman" w:hAnsi="Times New Roman"/>
          <w:sz w:val="24"/>
          <w:szCs w:val="24"/>
        </w:rPr>
        <w:t>, на основе разработанных комплексов контрольных у</w:t>
      </w:r>
      <w:r>
        <w:rPr>
          <w:rFonts w:ascii="Times New Roman" w:cs="Times New Roman" w:hAnsi="Times New Roman"/>
          <w:sz w:val="24"/>
          <w:szCs w:val="24"/>
        </w:rPr>
        <w:t>п</w:t>
      </w:r>
      <w:r>
        <w:rPr>
          <w:rFonts w:ascii="Times New Roman" w:cs="Times New Roman" w:hAnsi="Times New Roman"/>
          <w:sz w:val="24"/>
          <w:szCs w:val="24"/>
        </w:rPr>
        <w:t>ражнений, перечня тестов и (или) вопросов по видам подготовки, не связанным с физич</w:t>
      </w:r>
      <w:r>
        <w:rPr>
          <w:rFonts w:ascii="Times New Roman" w:cs="Times New Roman" w:hAnsi="Times New Roman"/>
          <w:sz w:val="24"/>
          <w:szCs w:val="24"/>
        </w:rPr>
        <w:t>е</w:t>
      </w:r>
      <w:r>
        <w:rPr>
          <w:rFonts w:ascii="Times New Roman" w:cs="Times New Roman" w:hAnsi="Times New Roman"/>
          <w:sz w:val="24"/>
          <w:szCs w:val="24"/>
        </w:rPr>
        <w:t xml:space="preserve">скими нагрузками (далее </w:t>
      </w:r>
      <w:r>
        <w:rPr>
          <w:rFonts w:ascii="Times New Roman" w:cs="Times New Roman" w:hAnsi="Times New Roman"/>
          <w:sz w:val="24"/>
          <w:szCs w:val="24"/>
        </w:rPr>
        <w:t>–</w:t>
      </w:r>
      <w:r>
        <w:rPr>
          <w:rFonts w:ascii="Times New Roman" w:cs="Times New Roman" w:hAnsi="Times New Roman"/>
          <w:sz w:val="24"/>
          <w:szCs w:val="24"/>
        </w:rPr>
        <w:t xml:space="preserve"> тесты), а также с учетом результатов участия обучающегося в спортивных соревнованиях и достижения им соответствующего уровня спортивной квал</w:t>
      </w:r>
      <w:r>
        <w:rPr>
          <w:rFonts w:ascii="Times New Roman" w:cs="Times New Roman" w:hAnsi="Times New Roman"/>
          <w:sz w:val="24"/>
          <w:szCs w:val="24"/>
        </w:rPr>
        <w:t>и</w:t>
      </w:r>
      <w:r>
        <w:rPr>
          <w:rFonts w:ascii="Times New Roman" w:cs="Times New Roman" w:hAnsi="Times New Roman"/>
          <w:sz w:val="24"/>
          <w:szCs w:val="24"/>
        </w:rPr>
        <w:t>фикации.</w:t>
      </w:r>
    </w:p>
    <w:p>
      <w:pPr>
        <w:pStyle w:val="ListParagraph"/>
        <w:tabs>
          <w:tab w:val="left" w:pos="567"/>
          <w:tab w:val="left" w:pos="1276"/>
        </w:tabs>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В случае, если на одном из этапов спортивной подготовки результаты прохождения спортивной подготовки не соответствуют требованиям, установленным примерными допо</w:t>
      </w:r>
      <w:r>
        <w:rPr>
          <w:rFonts w:ascii="Times New Roman" w:cs="Times New Roman" w:hAnsi="Times New Roman"/>
          <w:sz w:val="24"/>
          <w:szCs w:val="24"/>
        </w:rPr>
        <w:t>л</w:t>
      </w:r>
      <w:r>
        <w:rPr>
          <w:rFonts w:ascii="Times New Roman" w:cs="Times New Roman" w:hAnsi="Times New Roman"/>
          <w:sz w:val="24"/>
          <w:szCs w:val="24"/>
        </w:rPr>
        <w:t>нительными образовательными программами спортивной подготовки, обучающийся отчи</w:t>
      </w:r>
      <w:r>
        <w:rPr>
          <w:rFonts w:ascii="Times New Roman" w:cs="Times New Roman" w:hAnsi="Times New Roman"/>
          <w:sz w:val="24"/>
          <w:szCs w:val="24"/>
        </w:rPr>
        <w:t>с</w:t>
      </w:r>
      <w:r>
        <w:rPr>
          <w:rFonts w:ascii="Times New Roman" w:cs="Times New Roman" w:hAnsi="Times New Roman"/>
          <w:sz w:val="24"/>
          <w:szCs w:val="24"/>
        </w:rPr>
        <w:t>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w:t>
      </w:r>
      <w:r>
        <w:rPr>
          <w:rFonts w:ascii="Times New Roman" w:cs="Times New Roman" w:hAnsi="Times New Roman"/>
          <w:sz w:val="24"/>
          <w:szCs w:val="24"/>
        </w:rPr>
        <w:t>о</w:t>
      </w:r>
      <w:r>
        <w:rPr>
          <w:rFonts w:ascii="Times New Roman" w:cs="Times New Roman" w:hAnsi="Times New Roman"/>
          <w:sz w:val="24"/>
          <w:szCs w:val="24"/>
        </w:rPr>
        <w:t>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ConsPlusNormal"/>
        <w:ind w:firstLine="709"/>
        <w:jc w:val="both"/>
        <w:rPr>
          <w:rFonts w:ascii="Times New Roman" w:cs="Times New Roman" w:hAnsi="Times New Roman"/>
          <w:sz w:val="24"/>
          <w:szCs w:val="24"/>
        </w:rPr>
      </w:pPr>
    </w:p>
    <w:p>
      <w:pPr>
        <w:pStyle w:val="ConsPlusNormal"/>
        <w:numPr>
          <w:ilvl w:val="0"/>
          <w:numId w:val="8"/>
        </w:numPr>
        <w:ind w:left="0" w:firstLine="709"/>
        <w:jc w:val="both"/>
        <w:rPr>
          <w:rFonts w:asciiTheme="minorHAnsi" w:cstheme="minorHAnsi" w:hAnsiTheme="minorHAnsi"/>
          <w:sz w:val="24"/>
          <w:szCs w:val="24"/>
        </w:rPr>
      </w:pPr>
      <w:r>
        <w:rPr>
          <w:rFonts w:ascii="Times New Roman" w:cs="Times New Roman" w:hAnsi="Times New Roman"/>
          <w:sz w:val="24"/>
          <w:szCs w:val="24"/>
        </w:rPr>
        <w:t>Контрольные и контрольно-переводные нормативы (испытания)</w:t>
      </w:r>
      <w:r>
        <w:rPr>
          <w:rFonts w:ascii="Times New Roman" w:cs="Times New Roman" w:hAnsi="Times New Roman"/>
          <w:sz w:val="24"/>
          <w:szCs w:val="24"/>
        </w:rPr>
        <w:br w:type="textWrapping"/>
      </w:r>
      <w:r>
        <w:rPr>
          <w:rFonts w:ascii="Times New Roman" w:cs="Times New Roman" w:hAnsi="Times New Roman"/>
          <w:sz w:val="24"/>
          <w:szCs w:val="24"/>
        </w:rPr>
        <w:t>по видам спортивной подготовки и уровень спортивной квалификации обучающихся по г</w:t>
      </w:r>
      <w:r>
        <w:rPr>
          <w:rFonts w:ascii="Times New Roman" w:cs="Times New Roman" w:hAnsi="Times New Roman"/>
          <w:sz w:val="24"/>
          <w:szCs w:val="24"/>
        </w:rPr>
        <w:t>о</w:t>
      </w:r>
      <w:r>
        <w:rPr>
          <w:rFonts w:ascii="Times New Roman" w:cs="Times New Roman" w:hAnsi="Times New Roman"/>
          <w:sz w:val="24"/>
          <w:szCs w:val="24"/>
        </w:rPr>
        <w:t>дам и этапам спортивной подготовки.</w:t>
      </w:r>
    </w:p>
    <w:p>
      <w:pPr>
        <w:pStyle w:val="ListParagraph"/>
        <w:spacing w:after="0" w:line="240" w:lineRule="auto"/>
        <w:ind w:left="1429"/>
        <w:rPr>
          <w:rFonts w:ascii="Times New Roman" w:cs="Times New Roman" w:hAnsi="Times New Roman"/>
          <w:sz w:val="24"/>
          <w:szCs w:val="24"/>
        </w:rPr>
      </w:pPr>
      <w:r>
        <w:rPr>
          <w:rFonts w:ascii="Times New Roman" w:cs="Times New Roman" w:hAnsi="Times New Roman"/>
          <w:sz w:val="24"/>
          <w:szCs w:val="24"/>
        </w:rPr>
        <w:t xml:space="preserve">Нормативы общей физической и специальной подготовки </w:t>
      </w:r>
    </w:p>
    <w:p>
      <w:pPr>
        <w:pStyle w:val="ListParagraph"/>
        <w:spacing w:after="0" w:line="240" w:lineRule="auto"/>
        <w:ind w:left="1429"/>
        <w:rPr>
          <w:rFonts w:ascii="Times New Roman" w:cs="Times New Roman" w:hAnsi="Times New Roman"/>
          <w:sz w:val="24"/>
          <w:szCs w:val="24"/>
        </w:rPr>
      </w:pPr>
      <w:r>
        <w:rPr>
          <w:rFonts w:ascii="Times New Roman" w:cs="Times New Roman" w:hAnsi="Times New Roman"/>
          <w:sz w:val="24"/>
          <w:szCs w:val="24"/>
        </w:rPr>
        <w:t>для зачисления и перевода на этап начальной подготовки.</w:t>
      </w:r>
    </w:p>
    <w:tbl>
      <w:tblPr>
        <w:tblStyle w:val="TableGrid"/>
        <w:tblW w:w="0" w:type="auto"/>
        <w:tblLook w:val="04A0"/>
      </w:tblPr>
      <w:tblGrid>
        <w:gridCol w:w="516"/>
        <w:gridCol w:w="2416"/>
        <w:gridCol w:w="1466"/>
        <w:gridCol w:w="1322"/>
        <w:gridCol w:w="1322"/>
        <w:gridCol w:w="1322"/>
        <w:gridCol w:w="1490"/>
      </w:tblGrid>
      <w:tr>
        <w:trPr/>
        <w:tc>
          <w:tcPr>
            <w:cnfStyle w:val="1010000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w:t>
            </w:r>
          </w:p>
        </w:tc>
        <w:tc>
          <w:tcPr>
            <w:cnfStyle w:val="100000000000"/>
            <w:tcW w:w="2144"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Упражнения</w:t>
            </w:r>
          </w:p>
        </w:tc>
        <w:tc>
          <w:tcPr>
            <w:cnfStyle w:val="1000000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Единица и</w:t>
            </w:r>
            <w:r>
              <w:rPr>
                <w:rFonts w:ascii="Times New Roman" w:cs="Times New Roman" w:hAnsi="Times New Roman"/>
                <w:sz w:val="24"/>
                <w:szCs w:val="24"/>
              </w:rPr>
              <w:t>з</w:t>
            </w:r>
            <w:r>
              <w:rPr>
                <w:rFonts w:ascii="Times New Roman" w:cs="Times New Roman" w:hAnsi="Times New Roman"/>
                <w:sz w:val="24"/>
                <w:szCs w:val="24"/>
              </w:rPr>
              <w:t>мерения</w:t>
            </w:r>
          </w:p>
        </w:tc>
        <w:tc>
          <w:tcPr>
            <w:cnfStyle w:val="100000000000"/>
            <w:tcW w:w="2916" w:type="dxa"/>
            <w:gridSpan w:val="2"/>
          </w:tcPr>
          <w:p>
            <w:pPr>
              <w:contextualSpacing w:val="on"/>
              <w:jc w:val="both"/>
              <w:rPr>
                <w:rFonts w:ascii="Times New Roman" w:cs="Times New Roman" w:hAnsi="Times New Roman"/>
                <w:sz w:val="24"/>
                <w:szCs w:val="24"/>
              </w:rPr>
            </w:pPr>
            <w:r>
              <w:rPr>
                <w:rFonts w:ascii="Times New Roman" w:cs="Times New Roman" w:hAnsi="Times New Roman"/>
                <w:sz w:val="24"/>
                <w:szCs w:val="24"/>
              </w:rPr>
              <w:t>Норматив до 1 года обучения</w:t>
            </w:r>
          </w:p>
        </w:tc>
        <w:tc>
          <w:tcPr>
            <w:cnfStyle w:val="100000000000"/>
            <w:tcW w:w="3101" w:type="dxa"/>
            <w:gridSpan w:val="2"/>
          </w:tcPr>
          <w:p>
            <w:pPr>
              <w:contextualSpacing w:val="on"/>
              <w:jc w:val="both"/>
              <w:rPr>
                <w:rFonts w:ascii="Times New Roman" w:cs="Times New Roman" w:hAnsi="Times New Roman"/>
                <w:sz w:val="24"/>
                <w:szCs w:val="24"/>
              </w:rPr>
            </w:pPr>
            <w:r>
              <w:rPr>
                <w:rFonts w:ascii="Times New Roman" w:cs="Times New Roman" w:hAnsi="Times New Roman"/>
                <w:sz w:val="24"/>
                <w:szCs w:val="24"/>
              </w:rPr>
              <w:t>Норматив свыше года обучения</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2144" w:type="dxa"/>
            <w:vMerge w:val="continue"/>
          </w:tcPr>
          <w:p>
            <w:pPr>
              <w:contextualSpacing w:val="on"/>
              <w:jc w:val="both"/>
              <w:rPr>
                <w:rFonts w:ascii="Times New Roman" w:cs="Times New Roman" w:hAnsi="Times New Roman"/>
                <w:sz w:val="24"/>
                <w:szCs w:val="24"/>
              </w:rPr>
            </w:pPr>
          </w:p>
        </w:tc>
        <w:tc>
          <w:tcPr>
            <w:cnfStyle w:val="000000100000"/>
            <w:tcW w:w="1617" w:type="dxa"/>
            <w:vMerge w:val="continue"/>
          </w:tcPr>
          <w:p>
            <w:pPr>
              <w:contextualSpacing w:val="on"/>
              <w:jc w:val="both"/>
              <w:rPr>
                <w:rFonts w:ascii="Times New Roman" w:cs="Times New Roman" w:hAnsi="Times New Roman"/>
                <w:sz w:val="24"/>
                <w:szCs w:val="24"/>
              </w:rPr>
            </w:pP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Мальчики</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Девочки </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Мальчики</w:t>
            </w:r>
          </w:p>
        </w:tc>
        <w:tc>
          <w:tcPr>
            <w:cnfStyle w:val="00000010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Девочки </w:t>
            </w:r>
          </w:p>
        </w:tc>
      </w:tr>
      <w:tr>
        <w:trPr/>
        <w:tc>
          <w:tcPr>
            <w:cnfStyle w:val="001000010000"/>
            <w:tcW w:w="10344" w:type="dxa"/>
            <w:gridSpan w:val="7"/>
          </w:tcPr>
          <w:p>
            <w:pPr>
              <w:contextualSpacing w:val="on"/>
              <w:jc w:val="center"/>
              <w:rPr>
                <w:rFonts w:ascii="Times New Roman" w:cs="Times New Roman" w:hAnsi="Times New Roman"/>
                <w:sz w:val="26"/>
                <w:szCs w:val="26"/>
              </w:rPr>
            </w:pPr>
            <w:r>
              <w:rPr>
                <w:rFonts w:ascii="Times New Roman" w:cs="Times New Roman" w:hAnsi="Times New Roman"/>
                <w:sz w:val="26"/>
                <w:szCs w:val="26"/>
              </w:rPr>
              <w:t>1. Нормативы общей физической подготовки для спортивной дисциплины «ката»</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2144"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Бег 30 м</w:t>
            </w:r>
          </w:p>
        </w:tc>
        <w:tc>
          <w:tcPr>
            <w:cnfStyle w:val="0000001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2144" w:type="dxa"/>
            <w:vMerge w:val="continue"/>
          </w:tcPr>
          <w:p>
            <w:pPr>
              <w:contextualSpacing w:val="on"/>
              <w:jc w:val="both"/>
              <w:rPr>
                <w:rFonts w:ascii="Times New Roman" w:cs="Times New Roman" w:hAnsi="Times New Roman"/>
                <w:sz w:val="24"/>
                <w:szCs w:val="24"/>
              </w:rPr>
            </w:pPr>
          </w:p>
        </w:tc>
        <w:tc>
          <w:tcPr>
            <w:cnfStyle w:val="000000010000"/>
            <w:tcW w:w="1617" w:type="dxa"/>
            <w:vMerge w:val="continue"/>
          </w:tcPr>
          <w:p>
            <w:pPr>
              <w:contextualSpacing w:val="on"/>
              <w:jc w:val="both"/>
              <w:rPr>
                <w:rFonts w:ascii="Times New Roman" w:cs="Times New Roman" w:hAnsi="Times New Roman"/>
                <w:sz w:val="24"/>
                <w:szCs w:val="24"/>
              </w:rPr>
            </w:pPr>
          </w:p>
        </w:tc>
        <w:tc>
          <w:tcPr>
            <w:cnfStyle w:val="00000001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6,9</w:t>
            </w:r>
          </w:p>
        </w:tc>
        <w:tc>
          <w:tcPr>
            <w:cnfStyle w:val="00000001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7,1</w:t>
            </w:r>
          </w:p>
        </w:tc>
        <w:tc>
          <w:tcPr>
            <w:cnfStyle w:val="00000001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6,7</w:t>
            </w:r>
          </w:p>
        </w:tc>
        <w:tc>
          <w:tcPr>
            <w:cnfStyle w:val="000000010000"/>
            <w:tcW w:w="1643"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6,8</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144"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Сгибание-разгибание рук в упоре лёжа </w:t>
            </w:r>
          </w:p>
        </w:tc>
        <w:tc>
          <w:tcPr>
            <w:cnfStyle w:val="000000100000"/>
            <w:tcW w:w="1617"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2144" w:type="dxa"/>
            <w:vMerge w:val="continue"/>
          </w:tcPr>
          <w:p>
            <w:pPr>
              <w:contextualSpacing w:val="on"/>
              <w:jc w:val="both"/>
              <w:rPr>
                <w:rFonts w:ascii="Times New Roman" w:cs="Times New Roman" w:hAnsi="Times New Roman"/>
                <w:sz w:val="24"/>
                <w:szCs w:val="24"/>
              </w:rPr>
            </w:pPr>
          </w:p>
        </w:tc>
        <w:tc>
          <w:tcPr>
            <w:cnfStyle w:val="000000010000"/>
            <w:tcW w:w="1617" w:type="dxa"/>
            <w:vMerge w:val="continue"/>
          </w:tcPr>
          <w:p>
            <w:pPr>
              <w:contextualSpacing w:val="on"/>
              <w:jc w:val="both"/>
              <w:rPr>
                <w:rFonts w:ascii="Times New Roman" w:cs="Times New Roman" w:hAnsi="Times New Roman"/>
                <w:sz w:val="24"/>
                <w:szCs w:val="24"/>
              </w:rPr>
            </w:pP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7</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6</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2144"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Наклон вперёд из положения стоя на гимнастич</w:t>
            </w:r>
            <w:r>
              <w:rPr>
                <w:rFonts w:ascii="Times New Roman" w:cs="Times New Roman" w:hAnsi="Times New Roman"/>
                <w:sz w:val="24"/>
                <w:szCs w:val="24"/>
              </w:rPr>
              <w:t>е</w:t>
            </w:r>
            <w:r>
              <w:rPr>
                <w:rFonts w:ascii="Times New Roman" w:cs="Times New Roman" w:hAnsi="Times New Roman"/>
                <w:sz w:val="24"/>
                <w:szCs w:val="24"/>
              </w:rPr>
              <w:t>ской скамье (от уровня скамьи)</w:t>
            </w:r>
          </w:p>
        </w:tc>
        <w:tc>
          <w:tcPr>
            <w:cnfStyle w:val="0000001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tcPr>
          <w:p>
            <w:pPr>
              <w:contextualSpacing w:val="on"/>
              <w:jc w:val="both"/>
              <w:rPr>
                <w:rFonts w:ascii="Times New Roman" w:cs="Times New Roman" w:hAnsi="Times New Roman"/>
                <w:sz w:val="24"/>
                <w:szCs w:val="24"/>
              </w:rPr>
            </w:pPr>
          </w:p>
        </w:tc>
        <w:tc>
          <w:tcPr>
            <w:cnfStyle w:val="000000010000"/>
            <w:tcW w:w="2144" w:type="dxa"/>
            <w:vMerge w:val="continue"/>
          </w:tcPr>
          <w:p>
            <w:pPr>
              <w:contextualSpacing w:val="on"/>
              <w:jc w:val="both"/>
              <w:rPr>
                <w:rFonts w:ascii="Times New Roman" w:cs="Times New Roman" w:hAnsi="Times New Roman"/>
                <w:sz w:val="24"/>
                <w:szCs w:val="24"/>
              </w:rPr>
            </w:pPr>
          </w:p>
        </w:tc>
        <w:tc>
          <w:tcPr>
            <w:cnfStyle w:val="000000010000"/>
            <w:tcW w:w="1617" w:type="dxa"/>
            <w:vMerge w:val="continue"/>
          </w:tcPr>
          <w:p>
            <w:pPr>
              <w:contextualSpacing w:val="on"/>
              <w:jc w:val="both"/>
              <w:rPr>
                <w:rFonts w:ascii="Times New Roman" w:cs="Times New Roman" w:hAnsi="Times New Roman"/>
                <w:sz w:val="24"/>
                <w:szCs w:val="24"/>
              </w:rPr>
            </w:pP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+5</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w:t>
            </w:r>
          </w:p>
        </w:tc>
        <w:tc>
          <w:tcPr>
            <w:cnfStyle w:val="000000100000"/>
            <w:tcW w:w="2144"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Прыжок в длину с места толчком двумя ногами</w:t>
            </w:r>
          </w:p>
        </w:tc>
        <w:tc>
          <w:tcPr>
            <w:cnfStyle w:val="0000001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2144" w:type="dxa"/>
            <w:vMerge w:val="continue"/>
            <w:vAlign w:val="center"/>
          </w:tcPr>
          <w:p>
            <w:pPr>
              <w:contextualSpacing w:val="on"/>
              <w:jc w:val="center"/>
              <w:rPr>
                <w:rFonts w:ascii="Times New Roman" w:cs="Times New Roman" w:hAnsi="Times New Roman"/>
                <w:sz w:val="24"/>
                <w:szCs w:val="24"/>
              </w:rPr>
            </w:pPr>
          </w:p>
        </w:tc>
        <w:tc>
          <w:tcPr>
            <w:cnfStyle w:val="000000010000"/>
            <w:tcW w:w="1617" w:type="dxa"/>
            <w:vMerge w:val="continue"/>
            <w:vAlign w:val="center"/>
          </w:tcPr>
          <w:p>
            <w:pPr>
              <w:contextualSpacing w:val="on"/>
              <w:jc w:val="center"/>
              <w:rPr>
                <w:rFonts w:ascii="Times New Roman" w:cs="Times New Roman" w:hAnsi="Times New Roman"/>
                <w:sz w:val="24"/>
                <w:szCs w:val="24"/>
              </w:rPr>
            </w:pP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110</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105</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120</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115</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2144"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Поднимание т</w:t>
            </w:r>
            <w:r>
              <w:rPr>
                <w:rFonts w:ascii="Times New Roman" w:cs="Times New Roman" w:hAnsi="Times New Roman"/>
                <w:sz w:val="24"/>
                <w:szCs w:val="24"/>
              </w:rPr>
              <w:t>у</w:t>
            </w:r>
            <w:r>
              <w:rPr>
                <w:rFonts w:ascii="Times New Roman" w:cs="Times New Roman" w:hAnsi="Times New Roman"/>
                <w:sz w:val="24"/>
                <w:szCs w:val="24"/>
              </w:rPr>
              <w:t>ловища лёжа на полу</w:t>
            </w:r>
          </w:p>
        </w:tc>
        <w:tc>
          <w:tcPr>
            <w:cnfStyle w:val="0000001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2144" w:type="dxa"/>
            <w:vMerge w:val="continue"/>
            <w:vAlign w:val="center"/>
          </w:tcPr>
          <w:p>
            <w:pPr>
              <w:contextualSpacing w:val="on"/>
              <w:jc w:val="center"/>
              <w:rPr>
                <w:rFonts w:ascii="Times New Roman" w:cs="Times New Roman" w:hAnsi="Times New Roman"/>
                <w:sz w:val="24"/>
                <w:szCs w:val="24"/>
              </w:rPr>
            </w:pPr>
          </w:p>
        </w:tc>
        <w:tc>
          <w:tcPr>
            <w:cnfStyle w:val="000000010000"/>
            <w:tcW w:w="1617" w:type="dxa"/>
            <w:vMerge w:val="continue"/>
            <w:vAlign w:val="center"/>
          </w:tcPr>
          <w:p>
            <w:pPr>
              <w:contextualSpacing w:val="on"/>
              <w:jc w:val="center"/>
              <w:rPr>
                <w:rFonts w:ascii="Times New Roman" w:cs="Times New Roman" w:hAnsi="Times New Roman"/>
                <w:sz w:val="24"/>
                <w:szCs w:val="24"/>
              </w:rPr>
            </w:pP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8</w:t>
            </w:r>
          </w:p>
        </w:tc>
        <w:tc>
          <w:tcPr>
            <w:cnfStyle w:val="000000010000"/>
            <w:tcW w:w="1458" w:type="dxa"/>
            <w:vAlign w:val="center"/>
          </w:tcPr>
          <w:p>
            <w:pPr>
              <w:contextualSpacing w:val="on"/>
              <w:jc w:val="center"/>
              <w:rPr>
                <w:rFonts w:ascii="Times New Roman" w:cs="Times New Roman" w:hAnsi="Times New Roman"/>
                <w:sz w:val="24"/>
                <w:szCs w:val="24"/>
              </w:rPr>
            </w:pPr>
          </w:p>
        </w:tc>
        <w:tc>
          <w:tcPr>
            <w:cnfStyle w:val="000000010000"/>
            <w:tcW w:w="1643" w:type="dxa"/>
            <w:vAlign w:val="center"/>
          </w:tcPr>
          <w:p>
            <w:pPr>
              <w:contextualSpacing w:val="on"/>
              <w:jc w:val="center"/>
              <w:rPr>
                <w:rFonts w:ascii="Times New Roman" w:cs="Times New Roman" w:hAnsi="Times New Roman"/>
                <w:sz w:val="24"/>
                <w:szCs w:val="24"/>
              </w:rPr>
            </w:pP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1.6</w:t>
            </w:r>
          </w:p>
        </w:tc>
        <w:tc>
          <w:tcPr>
            <w:cnfStyle w:val="000000100000"/>
            <w:tcW w:w="2144"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Челночный бег 3х10</w:t>
            </w:r>
          </w:p>
        </w:tc>
        <w:tc>
          <w:tcPr>
            <w:cnfStyle w:val="00000010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010000"/>
            <w:tcW w:w="566" w:type="dxa"/>
            <w:vMerge w:val="continue"/>
          </w:tcPr>
          <w:p>
            <w:pPr>
              <w:contextualSpacing w:val="on"/>
              <w:jc w:val="both"/>
              <w:rPr>
                <w:rFonts w:ascii="Times New Roman" w:cs="Times New Roman" w:hAnsi="Times New Roman"/>
                <w:sz w:val="24"/>
                <w:szCs w:val="24"/>
              </w:rPr>
            </w:pPr>
          </w:p>
        </w:tc>
        <w:tc>
          <w:tcPr>
            <w:cnfStyle w:val="000000010000"/>
            <w:tcW w:w="2144" w:type="dxa"/>
            <w:vMerge w:val="continue"/>
            <w:vAlign w:val="center"/>
          </w:tcPr>
          <w:p>
            <w:pPr>
              <w:contextualSpacing w:val="on"/>
              <w:jc w:val="center"/>
              <w:rPr>
                <w:rFonts w:ascii="Times New Roman" w:cs="Times New Roman" w:hAnsi="Times New Roman"/>
                <w:sz w:val="24"/>
                <w:szCs w:val="24"/>
              </w:rPr>
            </w:pPr>
          </w:p>
        </w:tc>
        <w:tc>
          <w:tcPr>
            <w:cnfStyle w:val="000000010000"/>
            <w:tcW w:w="1617" w:type="dxa"/>
            <w:vMerge w:val="continue"/>
            <w:vAlign w:val="center"/>
          </w:tcPr>
          <w:p>
            <w:pPr>
              <w:contextualSpacing w:val="on"/>
              <w:jc w:val="center"/>
              <w:rPr>
                <w:rFonts w:ascii="Times New Roman" w:cs="Times New Roman" w:hAnsi="Times New Roman"/>
                <w:sz w:val="24"/>
                <w:szCs w:val="24"/>
              </w:rPr>
            </w:pP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10,4</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10,9</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10,0</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10,4</w:t>
            </w:r>
          </w:p>
        </w:tc>
      </w:tr>
      <w:tr>
        <w:trPr/>
        <w:tc>
          <w:tcPr>
            <w:cnfStyle w:val="001000100000"/>
            <w:tcW w:w="10344" w:type="dxa"/>
            <w:gridSpan w:val="7"/>
          </w:tcPr>
          <w:p>
            <w:pPr>
              <w:contextualSpacing w:val="on"/>
              <w:jc w:val="both"/>
              <w:rPr>
                <w:rFonts w:ascii="Times New Roman" w:cs="Times New Roman" w:hAnsi="Times New Roman"/>
                <w:sz w:val="26"/>
                <w:szCs w:val="26"/>
              </w:rPr>
            </w:pPr>
            <w:r>
              <w:rPr>
                <w:rFonts w:ascii="Times New Roman" w:cs="Times New Roman" w:hAnsi="Times New Roman"/>
                <w:sz w:val="26"/>
                <w:szCs w:val="26"/>
              </w:rPr>
              <w:t>2. Нормативы общей физической подготовки для спортивной дисциплины «кумите»</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2.1</w:t>
            </w:r>
          </w:p>
        </w:tc>
        <w:tc>
          <w:tcPr>
            <w:cnfStyle w:val="000000010000"/>
            <w:tcW w:w="2144"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Бег 30 м</w:t>
            </w:r>
          </w:p>
        </w:tc>
        <w:tc>
          <w:tcPr>
            <w:cnfStyle w:val="00000001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2144" w:type="dxa"/>
            <w:vMerge w:val="continue"/>
          </w:tcPr>
          <w:p>
            <w:pPr>
              <w:contextualSpacing w:val="on"/>
              <w:jc w:val="both"/>
              <w:rPr>
                <w:rFonts w:ascii="Times New Roman" w:cs="Times New Roman" w:hAnsi="Times New Roman"/>
                <w:sz w:val="24"/>
                <w:szCs w:val="24"/>
              </w:rPr>
            </w:pPr>
          </w:p>
        </w:tc>
        <w:tc>
          <w:tcPr>
            <w:cnfStyle w:val="000000100000"/>
            <w:tcW w:w="1617" w:type="dxa"/>
            <w:vMerge w:val="continue"/>
          </w:tcPr>
          <w:p>
            <w:pPr>
              <w:contextualSpacing w:val="on"/>
              <w:jc w:val="both"/>
              <w:rPr>
                <w:rFonts w:ascii="Times New Roman" w:cs="Times New Roman" w:hAnsi="Times New Roman"/>
                <w:sz w:val="24"/>
                <w:szCs w:val="24"/>
              </w:rPr>
            </w:pPr>
          </w:p>
        </w:tc>
        <w:tc>
          <w:tcPr>
            <w:cnfStyle w:val="00000010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6,2</w:t>
            </w:r>
          </w:p>
        </w:tc>
        <w:tc>
          <w:tcPr>
            <w:cnfStyle w:val="00000010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6,4</w:t>
            </w:r>
          </w:p>
        </w:tc>
        <w:tc>
          <w:tcPr>
            <w:cnfStyle w:val="000000100000"/>
            <w:tcW w:w="1458"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6,0</w:t>
            </w:r>
          </w:p>
        </w:tc>
        <w:tc>
          <w:tcPr>
            <w:cnfStyle w:val="000000100000"/>
            <w:tcW w:w="1643"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6,2</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2.2</w:t>
            </w:r>
          </w:p>
        </w:tc>
        <w:tc>
          <w:tcPr>
            <w:cnfStyle w:val="000000010000"/>
            <w:tcW w:w="2144"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Сгибание-разгибание рук в упоре лёжа </w:t>
            </w:r>
          </w:p>
        </w:tc>
        <w:tc>
          <w:tcPr>
            <w:cnfStyle w:val="000000010000"/>
            <w:tcW w:w="1617"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2144" w:type="dxa"/>
            <w:vMerge w:val="continue"/>
          </w:tcPr>
          <w:p>
            <w:pPr>
              <w:contextualSpacing w:val="on"/>
              <w:jc w:val="both"/>
              <w:rPr>
                <w:rFonts w:ascii="Times New Roman" w:cs="Times New Roman" w:hAnsi="Times New Roman"/>
                <w:sz w:val="24"/>
                <w:szCs w:val="24"/>
              </w:rPr>
            </w:pPr>
          </w:p>
        </w:tc>
        <w:tc>
          <w:tcPr>
            <w:cnfStyle w:val="000000100000"/>
            <w:tcW w:w="1617" w:type="dxa"/>
            <w:vMerge w:val="continue"/>
          </w:tcPr>
          <w:p>
            <w:pPr>
              <w:contextualSpacing w:val="on"/>
              <w:jc w:val="both"/>
              <w:rPr>
                <w:rFonts w:ascii="Times New Roman" w:cs="Times New Roman" w:hAnsi="Times New Roman"/>
                <w:sz w:val="24"/>
                <w:szCs w:val="24"/>
              </w:rPr>
            </w:pP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5</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7</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2.3</w:t>
            </w:r>
          </w:p>
        </w:tc>
        <w:tc>
          <w:tcPr>
            <w:cnfStyle w:val="000000010000"/>
            <w:tcW w:w="2144"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Наклон вперёд из положения стоя на гимнастич</w:t>
            </w:r>
            <w:r>
              <w:rPr>
                <w:rFonts w:ascii="Times New Roman" w:cs="Times New Roman" w:hAnsi="Times New Roman"/>
                <w:sz w:val="24"/>
                <w:szCs w:val="24"/>
              </w:rPr>
              <w:t>е</w:t>
            </w:r>
            <w:r>
              <w:rPr>
                <w:rFonts w:ascii="Times New Roman" w:cs="Times New Roman" w:hAnsi="Times New Roman"/>
                <w:sz w:val="24"/>
                <w:szCs w:val="24"/>
              </w:rPr>
              <w:t>ской скамье (от уровня скамьи)</w:t>
            </w:r>
          </w:p>
        </w:tc>
        <w:tc>
          <w:tcPr>
            <w:cnfStyle w:val="00000001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643"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2144" w:type="dxa"/>
            <w:vMerge w:val="continue"/>
          </w:tcPr>
          <w:p>
            <w:pPr>
              <w:contextualSpacing w:val="on"/>
              <w:jc w:val="both"/>
              <w:rPr>
                <w:rFonts w:ascii="Times New Roman" w:cs="Times New Roman" w:hAnsi="Times New Roman"/>
                <w:sz w:val="24"/>
                <w:szCs w:val="24"/>
              </w:rPr>
            </w:pPr>
          </w:p>
        </w:tc>
        <w:tc>
          <w:tcPr>
            <w:cnfStyle w:val="000000100000"/>
            <w:tcW w:w="1617" w:type="dxa"/>
            <w:vMerge w:val="continue"/>
          </w:tcPr>
          <w:p>
            <w:pPr>
              <w:contextualSpacing w:val="on"/>
              <w:jc w:val="both"/>
              <w:rPr>
                <w:rFonts w:ascii="Times New Roman" w:cs="Times New Roman" w:hAnsi="Times New Roman"/>
                <w:sz w:val="24"/>
                <w:szCs w:val="24"/>
              </w:rPr>
            </w:pP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2.4</w:t>
            </w:r>
          </w:p>
        </w:tc>
        <w:tc>
          <w:tcPr>
            <w:cnfStyle w:val="000000010000"/>
            <w:tcW w:w="2144"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Прыжок в длину с места толчком двумя ногами</w:t>
            </w:r>
          </w:p>
        </w:tc>
        <w:tc>
          <w:tcPr>
            <w:cnfStyle w:val="00000001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2144" w:type="dxa"/>
            <w:vMerge w:val="continue"/>
            <w:vAlign w:val="center"/>
          </w:tcPr>
          <w:p>
            <w:pPr>
              <w:contextualSpacing w:val="on"/>
              <w:jc w:val="center"/>
              <w:rPr>
                <w:rFonts w:ascii="Times New Roman" w:cs="Times New Roman" w:hAnsi="Times New Roman"/>
                <w:sz w:val="24"/>
                <w:szCs w:val="24"/>
              </w:rPr>
            </w:pPr>
          </w:p>
        </w:tc>
        <w:tc>
          <w:tcPr>
            <w:cnfStyle w:val="000000100000"/>
            <w:tcW w:w="1617" w:type="dxa"/>
            <w:vMerge w:val="continue"/>
            <w:vAlign w:val="center"/>
          </w:tcPr>
          <w:p>
            <w:pPr>
              <w:contextualSpacing w:val="on"/>
              <w:jc w:val="center"/>
              <w:rPr>
                <w:rFonts w:ascii="Times New Roman" w:cs="Times New Roman" w:hAnsi="Times New Roman"/>
                <w:sz w:val="24"/>
                <w:szCs w:val="24"/>
              </w:rPr>
            </w:pP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130</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120</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140</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130</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2.5</w:t>
            </w:r>
          </w:p>
        </w:tc>
        <w:tc>
          <w:tcPr>
            <w:cnfStyle w:val="000000010000"/>
            <w:tcW w:w="2144" w:type="dxa"/>
            <w:vMerge w:val="restart"/>
            <w:vAlign w:val="center"/>
          </w:tcPr>
          <w:p>
            <w:pPr>
              <w:contextualSpacing w:val="on"/>
              <w:rPr>
                <w:rFonts w:ascii="Times New Roman" w:cs="Times New Roman" w:hAnsi="Times New Roman"/>
                <w:sz w:val="24"/>
                <w:szCs w:val="24"/>
              </w:rPr>
            </w:pPr>
            <w:r>
              <w:rPr>
                <w:rFonts w:ascii="Times New Roman" w:cs="Times New Roman" w:hAnsi="Times New Roman"/>
                <w:sz w:val="24"/>
                <w:szCs w:val="24"/>
              </w:rPr>
              <w:t>Челночный бег 3х10</w:t>
            </w:r>
          </w:p>
        </w:tc>
        <w:tc>
          <w:tcPr>
            <w:cnfStyle w:val="000000010000"/>
            <w:tcW w:w="1617"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2144" w:type="dxa"/>
            <w:vMerge w:val="continue"/>
            <w:vAlign w:val="center"/>
          </w:tcPr>
          <w:p>
            <w:pPr>
              <w:contextualSpacing w:val="on"/>
              <w:rPr>
                <w:rFonts w:ascii="Times New Roman" w:cs="Times New Roman" w:hAnsi="Times New Roman"/>
                <w:sz w:val="24"/>
                <w:szCs w:val="24"/>
              </w:rPr>
            </w:pPr>
          </w:p>
        </w:tc>
        <w:tc>
          <w:tcPr>
            <w:cnfStyle w:val="000000100000"/>
            <w:tcW w:w="1617" w:type="dxa"/>
            <w:vMerge w:val="continue"/>
            <w:vAlign w:val="center"/>
          </w:tcPr>
          <w:p>
            <w:pPr>
              <w:contextualSpacing w:val="on"/>
              <w:jc w:val="center"/>
              <w:rPr>
                <w:rFonts w:ascii="Times New Roman" w:cs="Times New Roman" w:hAnsi="Times New Roman"/>
                <w:sz w:val="24"/>
                <w:szCs w:val="24"/>
              </w:rPr>
            </w:pP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9,6</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9,9</w:t>
            </w:r>
          </w:p>
        </w:tc>
        <w:tc>
          <w:tcPr>
            <w:cnfStyle w:val="000000100000"/>
            <w:tcW w:w="1458"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9,3</w:t>
            </w:r>
          </w:p>
        </w:tc>
        <w:tc>
          <w:tcPr>
            <w:cnfStyle w:val="000000100000"/>
            <w:tcW w:w="1643"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9,5</w:t>
            </w:r>
          </w:p>
        </w:tc>
      </w:tr>
      <w:tr>
        <w:trPr/>
        <w:tc>
          <w:tcPr>
            <w:cnfStyle w:val="001000010000"/>
            <w:tcW w:w="10344" w:type="dxa"/>
            <w:gridSpan w:val="7"/>
          </w:tcPr>
          <w:p>
            <w:pPr>
              <w:contextualSpacing w:val="on"/>
              <w:jc w:val="center"/>
              <w:rPr>
                <w:rFonts w:ascii="Times New Roman" w:cs="Times New Roman" w:hAnsi="Times New Roman"/>
                <w:sz w:val="26"/>
                <w:szCs w:val="26"/>
              </w:rPr>
            </w:pPr>
            <w:r>
              <w:rPr>
                <w:rFonts w:ascii="Times New Roman" w:cs="Times New Roman" w:hAnsi="Times New Roman"/>
                <w:sz w:val="26"/>
                <w:szCs w:val="26"/>
              </w:rPr>
              <w:t>3. Нормативы специальной физической подготовки</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3.1</w:t>
            </w:r>
          </w:p>
        </w:tc>
        <w:tc>
          <w:tcPr>
            <w:cnfStyle w:val="000000100000"/>
            <w:tcW w:w="3761" w:type="dxa"/>
            <w:gridSpan w:val="2"/>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Поперечный и продольный шп</w:t>
            </w:r>
            <w:r>
              <w:rPr>
                <w:rFonts w:ascii="Times New Roman" w:cs="Times New Roman" w:hAnsi="Times New Roman"/>
                <w:sz w:val="24"/>
                <w:szCs w:val="24"/>
              </w:rPr>
              <w:t>а</w:t>
            </w:r>
            <w:r>
              <w:rPr>
                <w:rFonts w:ascii="Times New Roman" w:cs="Times New Roman" w:hAnsi="Times New Roman"/>
                <w:sz w:val="24"/>
                <w:szCs w:val="24"/>
              </w:rPr>
              <w:t>гат</w:t>
            </w:r>
          </w:p>
        </w:tc>
        <w:tc>
          <w:tcPr>
            <w:cnfStyle w:val="000000100000"/>
            <w:tcW w:w="2916" w:type="dxa"/>
            <w:gridSpan w:val="2"/>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угол</w:t>
            </w:r>
          </w:p>
        </w:tc>
        <w:tc>
          <w:tcPr>
            <w:cnfStyle w:val="00000010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 xml:space="preserve">Не менее </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3761" w:type="dxa"/>
            <w:gridSpan w:val="2"/>
            <w:vMerge w:val="continue"/>
            <w:vAlign w:val="center"/>
          </w:tcPr>
          <w:p>
            <w:pPr>
              <w:contextualSpacing w:val="on"/>
              <w:jc w:val="center"/>
              <w:rPr>
                <w:rFonts w:ascii="Times New Roman" w:cs="Times New Roman" w:hAnsi="Times New Roman"/>
                <w:sz w:val="24"/>
                <w:szCs w:val="24"/>
              </w:rPr>
            </w:pPr>
          </w:p>
        </w:tc>
        <w:tc>
          <w:tcPr>
            <w:cnfStyle w:val="000000010000"/>
            <w:tcW w:w="2916" w:type="dxa"/>
            <w:gridSpan w:val="2"/>
            <w:vMerge w:val="continue"/>
            <w:vAlign w:val="center"/>
          </w:tcPr>
          <w:p>
            <w:pPr>
              <w:contextualSpacing w:val="on"/>
              <w:jc w:val="center"/>
              <w:rPr>
                <w:rFonts w:ascii="Times New Roman" w:cs="Times New Roman" w:hAnsi="Times New Roman"/>
                <w:sz w:val="24"/>
                <w:szCs w:val="24"/>
              </w:rPr>
            </w:pPr>
          </w:p>
        </w:tc>
        <w:tc>
          <w:tcPr>
            <w:cnfStyle w:val="00000001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140</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3.2</w:t>
            </w:r>
          </w:p>
        </w:tc>
        <w:tc>
          <w:tcPr>
            <w:cnfStyle w:val="000000100000"/>
            <w:tcW w:w="3761" w:type="dxa"/>
            <w:gridSpan w:val="2"/>
            <w:vMerge w:val="restart"/>
            <w:vAlign w:val="center"/>
          </w:tcPr>
          <w:p>
            <w:pPr>
              <w:contextualSpacing w:val="on"/>
              <w:rPr>
                <w:rFonts w:ascii="Times New Roman" w:cs="Times New Roman" w:hAnsi="Times New Roman"/>
                <w:sz w:val="24"/>
                <w:szCs w:val="24"/>
              </w:rPr>
            </w:pPr>
            <w:r>
              <w:rPr>
                <w:rFonts w:ascii="Times New Roman" w:cs="Times New Roman" w:hAnsi="Times New Roman"/>
                <w:sz w:val="24"/>
                <w:szCs w:val="24"/>
              </w:rPr>
              <w:t>Махи ногой с касанием пальц</w:t>
            </w:r>
            <w:r>
              <w:rPr>
                <w:rFonts w:ascii="Times New Roman" w:cs="Times New Roman" w:hAnsi="Times New Roman"/>
                <w:sz w:val="24"/>
                <w:szCs w:val="24"/>
              </w:rPr>
              <w:t>а</w:t>
            </w:r>
            <w:r>
              <w:rPr>
                <w:rFonts w:ascii="Times New Roman" w:cs="Times New Roman" w:hAnsi="Times New Roman"/>
                <w:sz w:val="24"/>
                <w:szCs w:val="24"/>
              </w:rPr>
              <w:t>ми ног ладони руки, выпрямле</w:t>
            </w:r>
            <w:r>
              <w:rPr>
                <w:rFonts w:ascii="Times New Roman" w:cs="Times New Roman" w:hAnsi="Times New Roman"/>
                <w:sz w:val="24"/>
                <w:szCs w:val="24"/>
              </w:rPr>
              <w:t>н</w:t>
            </w:r>
            <w:r>
              <w:rPr>
                <w:rFonts w:ascii="Times New Roman" w:cs="Times New Roman" w:hAnsi="Times New Roman"/>
                <w:sz w:val="24"/>
                <w:szCs w:val="24"/>
              </w:rPr>
              <w:t>ной вперёд на уровне плеча</w:t>
            </w:r>
          </w:p>
        </w:tc>
        <w:tc>
          <w:tcPr>
            <w:cnfStyle w:val="000000100000"/>
            <w:tcW w:w="2916" w:type="dxa"/>
            <w:gridSpan w:val="2"/>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3101" w:type="dxa"/>
            <w:gridSpan w:val="2"/>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3761" w:type="dxa"/>
            <w:gridSpan w:val="2"/>
            <w:vMerge w:val="continue"/>
          </w:tcPr>
          <w:p>
            <w:pPr>
              <w:contextualSpacing w:val="on"/>
              <w:jc w:val="both"/>
              <w:rPr>
                <w:rFonts w:ascii="Times New Roman" w:cs="Times New Roman" w:hAnsi="Times New Roman"/>
                <w:sz w:val="24"/>
                <w:szCs w:val="24"/>
              </w:rPr>
            </w:pPr>
          </w:p>
        </w:tc>
        <w:tc>
          <w:tcPr>
            <w:cnfStyle w:val="000000010000"/>
            <w:tcW w:w="2916" w:type="dxa"/>
            <w:gridSpan w:val="2"/>
            <w:vMerge w:val="continue"/>
          </w:tcPr>
          <w:p>
            <w:pPr>
              <w:contextualSpacing w:val="on"/>
              <w:jc w:val="both"/>
              <w:rPr>
                <w:rFonts w:ascii="Times New Roman" w:cs="Times New Roman" w:hAnsi="Times New Roman"/>
                <w:sz w:val="24"/>
                <w:szCs w:val="24"/>
              </w:rPr>
            </w:pPr>
          </w:p>
        </w:tc>
        <w:tc>
          <w:tcPr>
            <w:cnfStyle w:val="000000010000"/>
            <w:tcW w:w="3101" w:type="dxa"/>
            <w:gridSpan w:val="2"/>
          </w:tcPr>
          <w:p>
            <w:pPr>
              <w:contextualSpacing w:val="on"/>
              <w:jc w:val="center"/>
              <w:rPr>
                <w:rFonts w:ascii="Times New Roman" w:cs="Times New Roman" w:hAnsi="Times New Roman"/>
                <w:sz w:val="24"/>
                <w:szCs w:val="24"/>
              </w:rPr>
            </w:pPr>
            <w:r>
              <w:rPr>
                <w:rFonts w:ascii="Times New Roman" w:cs="Times New Roman" w:hAnsi="Times New Roman"/>
                <w:sz w:val="24"/>
                <w:szCs w:val="24"/>
              </w:rPr>
              <w:t>9</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3761" w:type="dxa"/>
            <w:gridSpan w:val="2"/>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Перенос выпрямленной ноги ч</w:t>
            </w:r>
            <w:r>
              <w:rPr>
                <w:rFonts w:ascii="Times New Roman" w:cs="Times New Roman" w:hAnsi="Times New Roman"/>
                <w:sz w:val="24"/>
                <w:szCs w:val="24"/>
              </w:rPr>
              <w:t>е</w:t>
            </w:r>
            <w:r>
              <w:rPr>
                <w:rFonts w:ascii="Times New Roman" w:cs="Times New Roman" w:hAnsi="Times New Roman"/>
                <w:sz w:val="24"/>
                <w:szCs w:val="24"/>
              </w:rPr>
              <w:t xml:space="preserve">рез гимнастическую палку на </w:t>
            </w:r>
            <w:r>
              <w:rPr>
                <w:rFonts w:ascii="Times New Roman" w:cs="Times New Roman" w:hAnsi="Times New Roman"/>
                <w:sz w:val="24"/>
                <w:szCs w:val="24"/>
              </w:rPr>
              <w:t>уровне пояса без постановки н</w:t>
            </w:r>
            <w:r>
              <w:rPr>
                <w:rFonts w:ascii="Times New Roman" w:cs="Times New Roman" w:hAnsi="Times New Roman"/>
                <w:sz w:val="24"/>
                <w:szCs w:val="24"/>
              </w:rPr>
              <w:t>о</w:t>
            </w:r>
            <w:r>
              <w:rPr>
                <w:rFonts w:ascii="Times New Roman" w:cs="Times New Roman" w:hAnsi="Times New Roman"/>
                <w:sz w:val="24"/>
                <w:szCs w:val="24"/>
              </w:rPr>
              <w:t>ги на пол</w:t>
            </w:r>
          </w:p>
        </w:tc>
        <w:tc>
          <w:tcPr>
            <w:cnfStyle w:val="000000100000"/>
            <w:tcW w:w="2916" w:type="dxa"/>
            <w:gridSpan w:val="2"/>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3761" w:type="dxa"/>
            <w:gridSpan w:val="2"/>
            <w:vMerge w:val="continue"/>
          </w:tcPr>
          <w:p>
            <w:pPr>
              <w:contextualSpacing w:val="on"/>
              <w:jc w:val="both"/>
              <w:rPr>
                <w:rFonts w:ascii="Times New Roman" w:cs="Times New Roman" w:hAnsi="Times New Roman"/>
                <w:sz w:val="24"/>
                <w:szCs w:val="24"/>
              </w:rPr>
            </w:pPr>
          </w:p>
        </w:tc>
        <w:tc>
          <w:tcPr>
            <w:cnfStyle w:val="000000010000"/>
            <w:tcW w:w="2916" w:type="dxa"/>
            <w:gridSpan w:val="2"/>
            <w:vMerge w:val="continue"/>
            <w:vAlign w:val="center"/>
          </w:tcPr>
          <w:p>
            <w:pPr>
              <w:contextualSpacing w:val="on"/>
              <w:jc w:val="center"/>
              <w:rPr>
                <w:rFonts w:ascii="Times New Roman" w:cs="Times New Roman" w:hAnsi="Times New Roman"/>
                <w:sz w:val="24"/>
                <w:szCs w:val="24"/>
              </w:rPr>
            </w:pPr>
          </w:p>
        </w:tc>
        <w:tc>
          <w:tcPr>
            <w:cnfStyle w:val="00000001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3.4</w:t>
            </w:r>
          </w:p>
        </w:tc>
        <w:tc>
          <w:tcPr>
            <w:cnfStyle w:val="000000100000"/>
            <w:tcW w:w="3761" w:type="dxa"/>
            <w:gridSpan w:val="2"/>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Запрыгивание на возвышенность высотой 30 см за 20 сек</w:t>
            </w:r>
          </w:p>
        </w:tc>
        <w:tc>
          <w:tcPr>
            <w:cnfStyle w:val="000000100000"/>
            <w:tcW w:w="2916" w:type="dxa"/>
            <w:gridSpan w:val="2"/>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tcPr>
          <w:p>
            <w:pPr>
              <w:contextualSpacing w:val="on"/>
              <w:jc w:val="both"/>
              <w:rPr>
                <w:rFonts w:ascii="Times New Roman" w:cs="Times New Roman" w:hAnsi="Times New Roman"/>
                <w:sz w:val="24"/>
                <w:szCs w:val="24"/>
              </w:rPr>
            </w:pPr>
          </w:p>
        </w:tc>
        <w:tc>
          <w:tcPr>
            <w:cnfStyle w:val="000000010000"/>
            <w:tcW w:w="3761" w:type="dxa"/>
            <w:gridSpan w:val="2"/>
            <w:vMerge w:val="continue"/>
          </w:tcPr>
          <w:p>
            <w:pPr>
              <w:contextualSpacing w:val="on"/>
              <w:jc w:val="both"/>
              <w:rPr>
                <w:rFonts w:ascii="Times New Roman" w:cs="Times New Roman" w:hAnsi="Times New Roman"/>
                <w:sz w:val="24"/>
                <w:szCs w:val="24"/>
              </w:rPr>
            </w:pPr>
          </w:p>
        </w:tc>
        <w:tc>
          <w:tcPr>
            <w:cnfStyle w:val="000000010000"/>
            <w:tcW w:w="2916" w:type="dxa"/>
            <w:gridSpan w:val="2"/>
            <w:vMerge w:val="continue"/>
            <w:vAlign w:val="center"/>
          </w:tcPr>
          <w:p>
            <w:pPr>
              <w:contextualSpacing w:val="on"/>
              <w:jc w:val="center"/>
              <w:rPr>
                <w:rFonts w:ascii="Times New Roman" w:cs="Times New Roman" w:hAnsi="Times New Roman"/>
                <w:sz w:val="24"/>
                <w:szCs w:val="24"/>
              </w:rPr>
            </w:pPr>
          </w:p>
        </w:tc>
        <w:tc>
          <w:tcPr>
            <w:cnfStyle w:val="000000010000"/>
            <w:tcW w:w="3101"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7</w:t>
            </w:r>
          </w:p>
        </w:tc>
      </w:tr>
    </w:tbl>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Нормативы общей и специальной физической подготовки и уровень спортивной квалифик</w:t>
      </w:r>
      <w:r>
        <w:rPr>
          <w:rFonts w:ascii="Times New Roman" w:cs="Times New Roman" w:hAnsi="Times New Roman"/>
          <w:sz w:val="24"/>
          <w:szCs w:val="24"/>
        </w:rPr>
        <w:t>а</w:t>
      </w:r>
      <w:r>
        <w:rPr>
          <w:rFonts w:ascii="Times New Roman" w:cs="Times New Roman" w:hAnsi="Times New Roman"/>
          <w:sz w:val="24"/>
          <w:szCs w:val="24"/>
        </w:rPr>
        <w:t>ции (спортивные разряды) для зачисления и перевода на учебно-тренировочный этап (этап спортивной специализации)</w:t>
      </w:r>
    </w:p>
    <w:tbl>
      <w:tblPr>
        <w:tblStyle w:val="TableGrid"/>
        <w:tblW w:w="0" w:type="auto"/>
        <w:tblLayout w:type="fixed"/>
        <w:tblLook w:val="04A0"/>
      </w:tblPr>
      <w:tblGrid>
        <w:gridCol w:w="566"/>
        <w:gridCol w:w="4078"/>
        <w:gridCol w:w="1843"/>
        <w:gridCol w:w="1701"/>
        <w:gridCol w:w="1842"/>
      </w:tblGrid>
      <w:tr>
        <w:trPr/>
        <w:tc>
          <w:tcPr>
            <w:cnfStyle w:val="1010000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w:t>
            </w:r>
          </w:p>
        </w:tc>
        <w:tc>
          <w:tcPr>
            <w:cnfStyle w:val="100000000000"/>
            <w:tcW w:w="4078"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Упражнения</w:t>
            </w:r>
          </w:p>
        </w:tc>
        <w:tc>
          <w:tcPr>
            <w:cnfStyle w:val="10000000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Единица изм</w:t>
            </w:r>
            <w:r>
              <w:rPr>
                <w:rFonts w:ascii="Times New Roman" w:cs="Times New Roman" w:hAnsi="Times New Roman"/>
                <w:sz w:val="24"/>
                <w:szCs w:val="24"/>
              </w:rPr>
              <w:t>е</w:t>
            </w:r>
            <w:r>
              <w:rPr>
                <w:rFonts w:ascii="Times New Roman" w:cs="Times New Roman" w:hAnsi="Times New Roman"/>
                <w:sz w:val="24"/>
                <w:szCs w:val="24"/>
              </w:rPr>
              <w:t>рения</w:t>
            </w:r>
          </w:p>
        </w:tc>
        <w:tc>
          <w:tcPr>
            <w:cnfStyle w:val="100000000000"/>
            <w:tcW w:w="3543" w:type="dxa"/>
            <w:gridSpan w:val="2"/>
          </w:tcPr>
          <w:p>
            <w:pPr>
              <w:contextualSpacing w:val="on"/>
              <w:jc w:val="center"/>
              <w:rPr>
                <w:rFonts w:ascii="Times New Roman" w:cs="Times New Roman" w:hAnsi="Times New Roman"/>
                <w:sz w:val="24"/>
                <w:szCs w:val="24"/>
              </w:rPr>
            </w:pPr>
            <w:r>
              <w:rPr>
                <w:rFonts w:ascii="Times New Roman" w:cs="Times New Roman" w:hAnsi="Times New Roman"/>
                <w:sz w:val="24"/>
                <w:szCs w:val="24"/>
              </w:rPr>
              <w:t>Норматив</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4078" w:type="dxa"/>
            <w:vMerge w:val="continue"/>
          </w:tcPr>
          <w:p>
            <w:pPr>
              <w:contextualSpacing w:val="on"/>
              <w:jc w:val="both"/>
              <w:rPr>
                <w:rFonts w:ascii="Times New Roman" w:cs="Times New Roman" w:hAnsi="Times New Roman"/>
                <w:sz w:val="24"/>
                <w:szCs w:val="24"/>
              </w:rPr>
            </w:pPr>
          </w:p>
        </w:tc>
        <w:tc>
          <w:tcPr>
            <w:cnfStyle w:val="000000100000"/>
            <w:tcW w:w="1843" w:type="dxa"/>
            <w:vMerge w:val="continue"/>
          </w:tcPr>
          <w:p>
            <w:pPr>
              <w:contextualSpacing w:val="on"/>
              <w:jc w:val="both"/>
              <w:rPr>
                <w:rFonts w:ascii="Times New Roman" w:cs="Times New Roman" w:hAnsi="Times New Roman"/>
                <w:sz w:val="24"/>
                <w:szCs w:val="24"/>
              </w:rPr>
            </w:pPr>
          </w:p>
        </w:tc>
        <w:tc>
          <w:tcPr>
            <w:cnfStyle w:val="00000010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Мальч</w:t>
            </w:r>
            <w:r>
              <w:rPr>
                <w:rFonts w:ascii="Times New Roman" w:cs="Times New Roman" w:hAnsi="Times New Roman"/>
                <w:sz w:val="24"/>
                <w:szCs w:val="24"/>
              </w:rPr>
              <w:t>и</w:t>
            </w:r>
            <w:r>
              <w:rPr>
                <w:rFonts w:ascii="Times New Roman" w:cs="Times New Roman" w:hAnsi="Times New Roman"/>
                <w:sz w:val="24"/>
                <w:szCs w:val="24"/>
              </w:rPr>
              <w:t>ки/юноши</w:t>
            </w:r>
          </w:p>
        </w:tc>
        <w:tc>
          <w:tcPr>
            <w:cnfStyle w:val="00000010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Девочки/</w:t>
            </w:r>
          </w:p>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девушки </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1.1</w:t>
            </w:r>
          </w:p>
        </w:tc>
        <w:tc>
          <w:tcPr>
            <w:cnfStyle w:val="000000010000"/>
            <w:tcW w:w="4078"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Бег 30 м</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01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tcPr>
          <w:p>
            <w:pPr>
              <w:contextualSpacing w:val="on"/>
              <w:jc w:val="both"/>
              <w:rPr>
                <w:rFonts w:ascii="Times New Roman" w:cs="Times New Roman" w:hAnsi="Times New Roman"/>
                <w:sz w:val="24"/>
                <w:szCs w:val="24"/>
              </w:rPr>
            </w:pPr>
          </w:p>
        </w:tc>
        <w:tc>
          <w:tcPr>
            <w:cnfStyle w:val="000000100000"/>
            <w:tcW w:w="1843" w:type="dxa"/>
            <w:vMerge w:val="continue"/>
          </w:tcPr>
          <w:p>
            <w:pPr>
              <w:contextualSpacing w:val="on"/>
              <w:jc w:val="both"/>
              <w:rPr>
                <w:rFonts w:ascii="Times New Roman" w:cs="Times New Roman" w:hAnsi="Times New Roman"/>
                <w:sz w:val="24"/>
                <w:szCs w:val="24"/>
              </w:rPr>
            </w:pPr>
          </w:p>
        </w:tc>
        <w:tc>
          <w:tcPr>
            <w:cnfStyle w:val="000000100000"/>
            <w:tcW w:w="1701"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6,0</w:t>
            </w:r>
          </w:p>
        </w:tc>
        <w:tc>
          <w:tcPr>
            <w:cnfStyle w:val="000000100000"/>
            <w:tcW w:w="1842"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6,2</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4078"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Сгибание-разгибание рук в упоре лёжа </w:t>
            </w:r>
          </w:p>
        </w:tc>
        <w:tc>
          <w:tcPr>
            <w:cnfStyle w:val="000000010000"/>
            <w:tcW w:w="1843"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01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tcPr>
          <w:p>
            <w:pPr>
              <w:contextualSpacing w:val="on"/>
              <w:jc w:val="both"/>
              <w:rPr>
                <w:rFonts w:ascii="Times New Roman" w:cs="Times New Roman" w:hAnsi="Times New Roman"/>
                <w:sz w:val="24"/>
                <w:szCs w:val="24"/>
              </w:rPr>
            </w:pPr>
          </w:p>
        </w:tc>
        <w:tc>
          <w:tcPr>
            <w:cnfStyle w:val="000000100000"/>
            <w:tcW w:w="1843" w:type="dxa"/>
            <w:vMerge w:val="continue"/>
          </w:tcPr>
          <w:p>
            <w:pPr>
              <w:contextualSpacing w:val="on"/>
              <w:jc w:val="both"/>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7</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010000"/>
            <w:tcW w:w="4078"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Наклон вперёд из положения стоя на гимнастической скамье (от уровня скамьи)</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01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4078" w:type="dxa"/>
            <w:vMerge w:val="continue"/>
          </w:tcPr>
          <w:p>
            <w:pPr>
              <w:contextualSpacing w:val="on"/>
              <w:jc w:val="both"/>
              <w:rPr>
                <w:rFonts w:ascii="Times New Roman" w:cs="Times New Roman" w:hAnsi="Times New Roman"/>
                <w:sz w:val="24"/>
                <w:szCs w:val="24"/>
              </w:rPr>
            </w:pPr>
          </w:p>
        </w:tc>
        <w:tc>
          <w:tcPr>
            <w:cnfStyle w:val="000000100000"/>
            <w:tcW w:w="1843" w:type="dxa"/>
            <w:vMerge w:val="continue"/>
          </w:tcPr>
          <w:p>
            <w:pPr>
              <w:contextualSpacing w:val="on"/>
              <w:jc w:val="both"/>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+5</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w:t>
            </w:r>
          </w:p>
        </w:tc>
        <w:tc>
          <w:tcPr>
            <w:cnfStyle w:val="00000001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Прыжок в длину с места толчком двумя ногами</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vAlign w:val="center"/>
          </w:tcPr>
          <w:p>
            <w:pPr>
              <w:contextualSpacing w:val="on"/>
              <w:jc w:val="center"/>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140</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130</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1.5</w:t>
            </w:r>
          </w:p>
        </w:tc>
        <w:tc>
          <w:tcPr>
            <w:cnfStyle w:val="000000010000"/>
            <w:tcW w:w="4078"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Челночный бег 3х10</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4078" w:type="dxa"/>
            <w:vMerge w:val="continue"/>
            <w:vAlign w:val="center"/>
          </w:tcPr>
          <w:p>
            <w:pPr>
              <w:contextualSpacing w:val="on"/>
              <w:jc w:val="center"/>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9,3</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9,5</w:t>
            </w:r>
          </w:p>
        </w:tc>
      </w:tr>
      <w:tr>
        <w:trPr/>
        <w:tc>
          <w:tcPr>
            <w:cnfStyle w:val="001000010000"/>
            <w:tcW w:w="10030" w:type="dxa"/>
            <w:gridSpan w:val="5"/>
          </w:tcPr>
          <w:p>
            <w:pPr>
              <w:contextualSpacing w:val="on"/>
              <w:jc w:val="center"/>
              <w:rPr>
                <w:rFonts w:ascii="Times New Roman" w:cs="Times New Roman" w:hAnsi="Times New Roman"/>
                <w:sz w:val="24"/>
                <w:szCs w:val="24"/>
              </w:rPr>
            </w:pPr>
            <w:r>
              <w:rPr>
                <w:rFonts w:ascii="Times New Roman" w:cs="Times New Roman" w:hAnsi="Times New Roman"/>
                <w:sz w:val="24"/>
                <w:szCs w:val="24"/>
              </w:rPr>
              <w:t>2. Нормативы общей физической подготовки для спортивной дисциплины «кумите»</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2.1</w:t>
            </w:r>
          </w:p>
        </w:tc>
        <w:tc>
          <w:tcPr>
            <w:cnfStyle w:val="000000100000"/>
            <w:tcW w:w="4078"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Бег 60 м</w:t>
            </w:r>
          </w:p>
        </w:tc>
        <w:tc>
          <w:tcPr>
            <w:cnfStyle w:val="00000010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10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4078" w:type="dxa"/>
            <w:vMerge w:val="continue"/>
          </w:tcPr>
          <w:p>
            <w:pPr>
              <w:contextualSpacing w:val="on"/>
              <w:jc w:val="both"/>
              <w:rPr>
                <w:rFonts w:ascii="Times New Roman" w:cs="Times New Roman" w:hAnsi="Times New Roman"/>
                <w:sz w:val="24"/>
                <w:szCs w:val="24"/>
              </w:rPr>
            </w:pPr>
          </w:p>
        </w:tc>
        <w:tc>
          <w:tcPr>
            <w:cnfStyle w:val="000000010000"/>
            <w:tcW w:w="1843" w:type="dxa"/>
            <w:vMerge w:val="continue"/>
          </w:tcPr>
          <w:p>
            <w:pPr>
              <w:contextualSpacing w:val="on"/>
              <w:jc w:val="both"/>
              <w:rPr>
                <w:rFonts w:ascii="Times New Roman" w:cs="Times New Roman" w:hAnsi="Times New Roman"/>
                <w:sz w:val="24"/>
                <w:szCs w:val="24"/>
              </w:rPr>
            </w:pPr>
          </w:p>
        </w:tc>
        <w:tc>
          <w:tcPr>
            <w:cnfStyle w:val="000000010000"/>
            <w:tcW w:w="1701"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10,4</w:t>
            </w:r>
          </w:p>
        </w:tc>
        <w:tc>
          <w:tcPr>
            <w:cnfStyle w:val="000000010000"/>
            <w:tcW w:w="1842" w:type="dxa"/>
          </w:tcPr>
          <w:p>
            <w:pPr>
              <w:contextualSpacing w:val="on"/>
              <w:jc w:val="center"/>
              <w:rPr>
                <w:rFonts w:ascii="Times New Roman" w:cs="Times New Roman" w:hAnsi="Times New Roman"/>
                <w:sz w:val="24"/>
                <w:szCs w:val="24"/>
              </w:rPr>
            </w:pPr>
            <w:r>
              <w:rPr>
                <w:rFonts w:ascii="Times New Roman" w:cs="Times New Roman" w:hAnsi="Times New Roman"/>
                <w:sz w:val="24"/>
                <w:szCs w:val="24"/>
              </w:rPr>
              <w:t>10,9</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2.2</w:t>
            </w:r>
          </w:p>
        </w:tc>
        <w:tc>
          <w:tcPr>
            <w:cnfStyle w:val="000000100000"/>
            <w:tcW w:w="4078"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Сгибание-разгибание рук в упоре лёжа </w:t>
            </w:r>
          </w:p>
        </w:tc>
        <w:tc>
          <w:tcPr>
            <w:cnfStyle w:val="000000100000"/>
            <w:tcW w:w="1843"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10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4078" w:type="dxa"/>
            <w:vMerge w:val="continue"/>
          </w:tcPr>
          <w:p>
            <w:pPr>
              <w:contextualSpacing w:val="on"/>
              <w:jc w:val="both"/>
              <w:rPr>
                <w:rFonts w:ascii="Times New Roman" w:cs="Times New Roman" w:hAnsi="Times New Roman"/>
                <w:sz w:val="24"/>
                <w:szCs w:val="24"/>
              </w:rPr>
            </w:pPr>
          </w:p>
        </w:tc>
        <w:tc>
          <w:tcPr>
            <w:cnfStyle w:val="000000010000"/>
            <w:tcW w:w="1843" w:type="dxa"/>
            <w:vMerge w:val="continue"/>
          </w:tcPr>
          <w:p>
            <w:pPr>
              <w:contextualSpacing w:val="on"/>
              <w:jc w:val="both"/>
              <w:rPr>
                <w:rFonts w:ascii="Times New Roman" w:cs="Times New Roman" w:hAnsi="Times New Roman"/>
                <w:sz w:val="24"/>
                <w:szCs w:val="24"/>
              </w:rPr>
            </w:pP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18</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2.3</w:t>
            </w:r>
          </w:p>
        </w:tc>
        <w:tc>
          <w:tcPr>
            <w:cnfStyle w:val="000000100000"/>
            <w:tcW w:w="4078" w:type="dxa"/>
            <w:vMerge w:val="restart"/>
          </w:tcPr>
          <w:p>
            <w:pPr>
              <w:contextualSpacing w:val="on"/>
              <w:jc w:val="both"/>
              <w:rPr>
                <w:rFonts w:ascii="Times New Roman" w:cs="Times New Roman" w:hAnsi="Times New Roman"/>
                <w:sz w:val="24"/>
                <w:szCs w:val="24"/>
              </w:rPr>
            </w:pPr>
            <w:r>
              <w:rPr>
                <w:rFonts w:ascii="Times New Roman" w:cs="Times New Roman" w:hAnsi="Times New Roman"/>
                <w:sz w:val="24"/>
                <w:szCs w:val="24"/>
              </w:rPr>
              <w:t>Наклон вперёд из положения стоя на гимнастической скамье (от уровня скамьи)</w:t>
            </w:r>
          </w:p>
        </w:tc>
        <w:tc>
          <w:tcPr>
            <w:cnfStyle w:val="00000010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100000"/>
            <w:tcW w:w="1701"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842" w:type="dxa"/>
          </w:tcPr>
          <w:p>
            <w:pPr>
              <w:contextualSpacing w:val="on"/>
              <w:jc w:val="both"/>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tcPr>
          <w:p>
            <w:pPr>
              <w:contextualSpacing w:val="on"/>
              <w:jc w:val="both"/>
              <w:rPr>
                <w:rFonts w:ascii="Times New Roman" w:cs="Times New Roman" w:hAnsi="Times New Roman"/>
                <w:sz w:val="24"/>
                <w:szCs w:val="24"/>
              </w:rPr>
            </w:pPr>
          </w:p>
        </w:tc>
        <w:tc>
          <w:tcPr>
            <w:cnfStyle w:val="000000010000"/>
            <w:tcW w:w="4078" w:type="dxa"/>
            <w:vMerge w:val="continue"/>
          </w:tcPr>
          <w:p>
            <w:pPr>
              <w:contextualSpacing w:val="on"/>
              <w:jc w:val="both"/>
              <w:rPr>
                <w:rFonts w:ascii="Times New Roman" w:cs="Times New Roman" w:hAnsi="Times New Roman"/>
                <w:sz w:val="24"/>
                <w:szCs w:val="24"/>
              </w:rPr>
            </w:pPr>
          </w:p>
        </w:tc>
        <w:tc>
          <w:tcPr>
            <w:cnfStyle w:val="000000010000"/>
            <w:tcW w:w="1843" w:type="dxa"/>
            <w:vMerge w:val="continue"/>
          </w:tcPr>
          <w:p>
            <w:pPr>
              <w:contextualSpacing w:val="on"/>
              <w:jc w:val="both"/>
              <w:rPr>
                <w:rFonts w:ascii="Times New Roman" w:cs="Times New Roman" w:hAnsi="Times New Roman"/>
                <w:sz w:val="24"/>
                <w:szCs w:val="24"/>
              </w:rPr>
            </w:pP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+5</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+6</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2.4</w:t>
            </w:r>
          </w:p>
        </w:tc>
        <w:tc>
          <w:tcPr>
            <w:cnfStyle w:val="00000010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Прыжок в длину с места толчком двумя ногами</w:t>
            </w:r>
          </w:p>
        </w:tc>
        <w:tc>
          <w:tcPr>
            <w:cnfStyle w:val="00000010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см</w:t>
            </w: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010000"/>
            <w:tcW w:w="566" w:type="dxa"/>
            <w:vMerge w:val="continue"/>
            <w:vAlign w:val="center"/>
          </w:tcPr>
          <w:p>
            <w:pPr>
              <w:contextualSpacing w:val="on"/>
              <w:jc w:val="center"/>
              <w:rPr>
                <w:rFonts w:ascii="Times New Roman" w:cs="Times New Roman" w:hAnsi="Times New Roman"/>
                <w:sz w:val="24"/>
                <w:szCs w:val="24"/>
              </w:rPr>
            </w:pPr>
          </w:p>
        </w:tc>
        <w:tc>
          <w:tcPr>
            <w:cnfStyle w:val="000000010000"/>
            <w:tcW w:w="4078" w:type="dxa"/>
            <w:vMerge w:val="continue"/>
            <w:vAlign w:val="center"/>
          </w:tcPr>
          <w:p>
            <w:pPr>
              <w:contextualSpacing w:val="on"/>
              <w:jc w:val="center"/>
              <w:rPr>
                <w:rFonts w:ascii="Times New Roman" w:cs="Times New Roman" w:hAnsi="Times New Roman"/>
                <w:sz w:val="24"/>
                <w:szCs w:val="24"/>
              </w:rPr>
            </w:pPr>
          </w:p>
        </w:tc>
        <w:tc>
          <w:tcPr>
            <w:cnfStyle w:val="000000010000"/>
            <w:tcW w:w="1843" w:type="dxa"/>
            <w:vMerge w:val="continue"/>
            <w:vAlign w:val="center"/>
          </w:tcPr>
          <w:p>
            <w:pPr>
              <w:contextualSpacing w:val="on"/>
              <w:jc w:val="center"/>
              <w:rPr>
                <w:rFonts w:ascii="Times New Roman" w:cs="Times New Roman" w:hAnsi="Times New Roman"/>
                <w:sz w:val="24"/>
                <w:szCs w:val="24"/>
              </w:rPr>
            </w:pP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160</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145</w:t>
            </w:r>
          </w:p>
        </w:tc>
      </w:tr>
      <w:tr>
        <w:trPr/>
        <w:tc>
          <w:tcPr>
            <w:cnfStyle w:val="00100010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2.5</w:t>
            </w:r>
          </w:p>
        </w:tc>
        <w:tc>
          <w:tcPr>
            <w:cnfStyle w:val="000000100000"/>
            <w:tcW w:w="4078" w:type="dxa"/>
            <w:vMerge w:val="restart"/>
            <w:vAlign w:val="center"/>
          </w:tcPr>
          <w:p>
            <w:pPr>
              <w:contextualSpacing w:val="on"/>
              <w:rPr>
                <w:rFonts w:ascii="Times New Roman" w:cs="Times New Roman" w:hAnsi="Times New Roman"/>
                <w:sz w:val="24"/>
                <w:szCs w:val="24"/>
              </w:rPr>
            </w:pPr>
            <w:r>
              <w:rPr>
                <w:rFonts w:ascii="Times New Roman" w:cs="Times New Roman" w:hAnsi="Times New Roman"/>
                <w:sz w:val="24"/>
                <w:szCs w:val="24"/>
              </w:rPr>
              <w:t>Челночный бег 3х10</w:t>
            </w:r>
          </w:p>
        </w:tc>
        <w:tc>
          <w:tcPr>
            <w:cnfStyle w:val="00000010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с</w:t>
            </w: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010000"/>
            <w:tcW w:w="566" w:type="dxa"/>
            <w:vMerge w:val="continue"/>
          </w:tcPr>
          <w:p>
            <w:pPr>
              <w:contextualSpacing w:val="on"/>
              <w:jc w:val="both"/>
              <w:rPr>
                <w:rFonts w:ascii="Times New Roman" w:cs="Times New Roman" w:hAnsi="Times New Roman"/>
                <w:sz w:val="24"/>
                <w:szCs w:val="24"/>
              </w:rPr>
            </w:pPr>
          </w:p>
        </w:tc>
        <w:tc>
          <w:tcPr>
            <w:cnfStyle w:val="000000010000"/>
            <w:tcW w:w="4078" w:type="dxa"/>
            <w:vMerge w:val="continue"/>
            <w:vAlign w:val="center"/>
          </w:tcPr>
          <w:p>
            <w:pPr>
              <w:contextualSpacing w:val="on"/>
              <w:rPr>
                <w:rFonts w:ascii="Times New Roman" w:cs="Times New Roman" w:hAnsi="Times New Roman"/>
                <w:sz w:val="24"/>
                <w:szCs w:val="24"/>
              </w:rPr>
            </w:pPr>
          </w:p>
        </w:tc>
        <w:tc>
          <w:tcPr>
            <w:cnfStyle w:val="000000010000"/>
            <w:tcW w:w="1843" w:type="dxa"/>
            <w:vMerge w:val="continue"/>
            <w:vAlign w:val="center"/>
          </w:tcPr>
          <w:p>
            <w:pPr>
              <w:contextualSpacing w:val="on"/>
              <w:jc w:val="center"/>
              <w:rPr>
                <w:rFonts w:ascii="Times New Roman" w:cs="Times New Roman" w:hAnsi="Times New Roman"/>
                <w:sz w:val="24"/>
                <w:szCs w:val="24"/>
              </w:rPr>
            </w:pPr>
          </w:p>
        </w:tc>
        <w:tc>
          <w:tcPr>
            <w:cnfStyle w:val="00000001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8,7</w:t>
            </w:r>
          </w:p>
        </w:tc>
        <w:tc>
          <w:tcPr>
            <w:cnfStyle w:val="00000001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9,1</w:t>
            </w:r>
          </w:p>
        </w:tc>
      </w:tr>
      <w:tr>
        <w:trPr/>
        <w:tc>
          <w:tcPr>
            <w:cnfStyle w:val="001000100000"/>
            <w:tcW w:w="10030" w:type="dxa"/>
            <w:gridSpan w:val="5"/>
          </w:tcPr>
          <w:p>
            <w:pPr>
              <w:contextualSpacing w:val="on"/>
              <w:jc w:val="center"/>
              <w:rPr>
                <w:rFonts w:ascii="Times New Roman" w:cs="Times New Roman" w:hAnsi="Times New Roman"/>
                <w:sz w:val="24"/>
                <w:szCs w:val="24"/>
              </w:rPr>
            </w:pPr>
            <w:r>
              <w:rPr>
                <w:rFonts w:ascii="Times New Roman" w:cs="Times New Roman" w:hAnsi="Times New Roman"/>
                <w:sz w:val="24"/>
                <w:szCs w:val="24"/>
              </w:rPr>
              <w:t>3. Нормативы специальной физической подготовки</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3.1</w:t>
            </w:r>
          </w:p>
        </w:tc>
        <w:tc>
          <w:tcPr>
            <w:cnfStyle w:val="00000001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Бег 1000 м</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мин. с</w:t>
            </w:r>
          </w:p>
        </w:tc>
        <w:tc>
          <w:tcPr>
            <w:cnfStyle w:val="000000010000"/>
            <w:tcW w:w="3543"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более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vAlign w:val="center"/>
          </w:tcPr>
          <w:p>
            <w:pPr>
              <w:contextualSpacing w:val="on"/>
              <w:jc w:val="both"/>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6,10</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6,30</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3.2</w:t>
            </w:r>
          </w:p>
        </w:tc>
        <w:tc>
          <w:tcPr>
            <w:cnfStyle w:val="00000001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Запрыгивание на возвышенность в</w:t>
            </w:r>
            <w:r>
              <w:rPr>
                <w:rFonts w:ascii="Times New Roman" w:cs="Times New Roman" w:hAnsi="Times New Roman"/>
                <w:sz w:val="24"/>
                <w:szCs w:val="24"/>
              </w:rPr>
              <w:t>ы</w:t>
            </w:r>
            <w:r>
              <w:rPr>
                <w:rFonts w:ascii="Times New Roman" w:cs="Times New Roman" w:hAnsi="Times New Roman"/>
                <w:sz w:val="24"/>
                <w:szCs w:val="24"/>
              </w:rPr>
              <w:t>сотой 50 см</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010000"/>
            <w:tcW w:w="3543"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vAlign w:val="center"/>
          </w:tcPr>
          <w:p>
            <w:pPr>
              <w:contextualSpacing w:val="on"/>
              <w:jc w:val="both"/>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9</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3.3</w:t>
            </w:r>
          </w:p>
        </w:tc>
        <w:tc>
          <w:tcPr>
            <w:cnfStyle w:val="00000001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Запрыгивание на возвышенность в</w:t>
            </w:r>
            <w:r>
              <w:rPr>
                <w:rFonts w:ascii="Times New Roman" w:cs="Times New Roman" w:hAnsi="Times New Roman"/>
                <w:sz w:val="24"/>
                <w:szCs w:val="24"/>
              </w:rPr>
              <w:t>ы</w:t>
            </w:r>
            <w:r>
              <w:rPr>
                <w:rFonts w:ascii="Times New Roman" w:cs="Times New Roman" w:hAnsi="Times New Roman"/>
                <w:sz w:val="24"/>
                <w:szCs w:val="24"/>
              </w:rPr>
              <w:t>сотой 40 см</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010000"/>
            <w:tcW w:w="3543"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vAlign w:val="center"/>
          </w:tcPr>
          <w:p>
            <w:pPr>
              <w:contextualSpacing w:val="on"/>
              <w:jc w:val="center"/>
              <w:rPr>
                <w:rFonts w:ascii="Times New Roman" w:cs="Times New Roman" w:hAnsi="Times New Roman"/>
                <w:sz w:val="24"/>
                <w:szCs w:val="24"/>
              </w:rPr>
            </w:pPr>
          </w:p>
        </w:tc>
        <w:tc>
          <w:tcPr>
            <w:cnfStyle w:val="000000100000"/>
            <w:tcW w:w="4078" w:type="dxa"/>
            <w:vMerge w:val="continue"/>
            <w:vAlign w:val="center"/>
          </w:tcPr>
          <w:p>
            <w:pPr>
              <w:contextualSpacing w:val="on"/>
              <w:jc w:val="both"/>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7</w:t>
            </w:r>
          </w:p>
        </w:tc>
      </w:tr>
      <w:tr>
        <w:trPr/>
        <w:tc>
          <w:tcPr>
            <w:cnfStyle w:val="001000010000"/>
            <w:tcW w:w="566"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3.4</w:t>
            </w:r>
          </w:p>
        </w:tc>
        <w:tc>
          <w:tcPr>
            <w:cnfStyle w:val="000000010000"/>
            <w:tcW w:w="4078" w:type="dxa"/>
            <w:vMerge w:val="restart"/>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Из упора присев принять упор лёжа, с последующим принятием упора присев и выпрыгиванием вверх, за 30 сек </w:t>
            </w:r>
          </w:p>
        </w:tc>
        <w:tc>
          <w:tcPr>
            <w:cnfStyle w:val="000000010000"/>
            <w:tcW w:w="1843" w:type="dxa"/>
            <w:vMerge w:val="restart"/>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Количество раз</w:t>
            </w:r>
          </w:p>
        </w:tc>
        <w:tc>
          <w:tcPr>
            <w:cnfStyle w:val="000000010000"/>
            <w:tcW w:w="3543" w:type="dxa"/>
            <w:gridSpan w:val="2"/>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Не менее</w:t>
            </w:r>
          </w:p>
        </w:tc>
      </w:tr>
      <w:tr>
        <w:trPr/>
        <w:tc>
          <w:tcPr>
            <w:cnfStyle w:val="001000100000"/>
            <w:tcW w:w="566" w:type="dxa"/>
            <w:vMerge w:val="continue"/>
          </w:tcPr>
          <w:p>
            <w:pPr>
              <w:contextualSpacing w:val="on"/>
              <w:jc w:val="both"/>
              <w:rPr>
                <w:rFonts w:ascii="Times New Roman" w:cs="Times New Roman" w:hAnsi="Times New Roman"/>
                <w:sz w:val="24"/>
                <w:szCs w:val="24"/>
              </w:rPr>
            </w:pPr>
          </w:p>
        </w:tc>
        <w:tc>
          <w:tcPr>
            <w:cnfStyle w:val="000000100000"/>
            <w:tcW w:w="4078" w:type="dxa"/>
            <w:vMerge w:val="continue"/>
            <w:vAlign w:val="center"/>
          </w:tcPr>
          <w:p>
            <w:pPr>
              <w:contextualSpacing w:val="on"/>
              <w:jc w:val="both"/>
              <w:rPr>
                <w:rFonts w:ascii="Times New Roman" w:cs="Times New Roman" w:hAnsi="Times New Roman"/>
                <w:sz w:val="24"/>
                <w:szCs w:val="24"/>
              </w:rPr>
            </w:pPr>
          </w:p>
        </w:tc>
        <w:tc>
          <w:tcPr>
            <w:cnfStyle w:val="000000100000"/>
            <w:tcW w:w="1843" w:type="dxa"/>
            <w:vMerge w:val="continue"/>
            <w:vAlign w:val="center"/>
          </w:tcPr>
          <w:p>
            <w:pPr>
              <w:contextualSpacing w:val="on"/>
              <w:jc w:val="center"/>
              <w:rPr>
                <w:rFonts w:ascii="Times New Roman" w:cs="Times New Roman" w:hAnsi="Times New Roman"/>
                <w:sz w:val="24"/>
                <w:szCs w:val="24"/>
              </w:rPr>
            </w:pPr>
          </w:p>
        </w:tc>
        <w:tc>
          <w:tcPr>
            <w:cnfStyle w:val="000000100000"/>
            <w:tcW w:w="1701"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17</w:t>
            </w:r>
          </w:p>
        </w:tc>
        <w:tc>
          <w:tcPr>
            <w:cnfStyle w:val="000000100000"/>
            <w:tcW w:w="1842"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12</w:t>
            </w:r>
          </w:p>
        </w:tc>
      </w:tr>
      <w:tr>
        <w:trPr/>
        <w:tc>
          <w:tcPr>
            <w:cnfStyle w:val="001000010000"/>
            <w:tcW w:w="10030" w:type="dxa"/>
            <w:gridSpan w:val="5"/>
          </w:tcPr>
          <w:p>
            <w:pPr>
              <w:contextualSpacing w:val="on"/>
              <w:jc w:val="both"/>
              <w:rPr>
                <w:rFonts w:ascii="Times New Roman" w:cs="Times New Roman" w:hAnsi="Times New Roman"/>
                <w:sz w:val="24"/>
                <w:szCs w:val="24"/>
              </w:rPr>
            </w:pPr>
            <w:r>
              <w:rPr>
                <w:rFonts w:ascii="Times New Roman" w:cs="Times New Roman" w:hAnsi="Times New Roman"/>
                <w:sz w:val="24"/>
                <w:szCs w:val="24"/>
              </w:rPr>
              <w:t>4. Уровень спортивной квалификации</w:t>
            </w:r>
          </w:p>
        </w:tc>
      </w:tr>
      <w:tr>
        <w:trPr/>
        <w:tc>
          <w:tcPr>
            <w:cnfStyle w:val="001000100000"/>
            <w:tcW w:w="566"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4.1</w:t>
            </w:r>
          </w:p>
        </w:tc>
        <w:tc>
          <w:tcPr>
            <w:cnfStyle w:val="000000100000"/>
            <w:tcW w:w="4078" w:type="dxa"/>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Период обучения на этапе спорти</w:t>
            </w:r>
            <w:r>
              <w:rPr>
                <w:rFonts w:ascii="Times New Roman" w:cs="Times New Roman" w:hAnsi="Times New Roman"/>
                <w:sz w:val="24"/>
                <w:szCs w:val="24"/>
              </w:rPr>
              <w:t>в</w:t>
            </w:r>
            <w:r>
              <w:rPr>
                <w:rFonts w:ascii="Times New Roman" w:cs="Times New Roman" w:hAnsi="Times New Roman"/>
                <w:sz w:val="24"/>
                <w:szCs w:val="24"/>
              </w:rPr>
              <w:t>ной подготовки (до 3-х лет)</w:t>
            </w:r>
          </w:p>
        </w:tc>
        <w:tc>
          <w:tcPr>
            <w:cnfStyle w:val="000000100000"/>
            <w:tcW w:w="5386" w:type="dxa"/>
            <w:gridSpan w:val="3"/>
          </w:tcPr>
          <w:p>
            <w:pPr>
              <w:contextualSpacing w:val="on"/>
              <w:jc w:val="both"/>
              <w:rPr>
                <w:rFonts w:ascii="Times New Roman" w:cs="Times New Roman" w:hAnsi="Times New Roman"/>
                <w:sz w:val="24"/>
                <w:szCs w:val="24"/>
              </w:rPr>
            </w:pPr>
            <w:r>
              <w:rPr>
                <w:rFonts w:ascii="Times New Roman" w:cs="Times New Roman" w:hAnsi="Times New Roman"/>
                <w:sz w:val="24"/>
                <w:szCs w:val="24"/>
              </w:rPr>
              <w:t>Спортивные разряды:</w:t>
            </w:r>
          </w:p>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 «третий юношеский спортивный разряд»,</w:t>
            </w:r>
          </w:p>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 «второй юношеский спортивный разряд»,</w:t>
            </w:r>
          </w:p>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«первый юношеский спортивный разряд» </w:t>
            </w:r>
          </w:p>
        </w:tc>
      </w:tr>
      <w:tr>
        <w:trPr/>
        <w:tc>
          <w:tcPr>
            <w:cnfStyle w:val="001000010000"/>
            <w:tcW w:w="566" w:type="dxa"/>
            <w:vAlign w:val="center"/>
          </w:tcPr>
          <w:p>
            <w:pPr>
              <w:contextualSpacing w:val="on"/>
              <w:jc w:val="center"/>
              <w:rPr>
                <w:rFonts w:ascii="Times New Roman" w:cs="Times New Roman" w:hAnsi="Times New Roman"/>
                <w:sz w:val="24"/>
                <w:szCs w:val="24"/>
              </w:rPr>
            </w:pPr>
            <w:r>
              <w:rPr>
                <w:rFonts w:ascii="Times New Roman" w:cs="Times New Roman" w:hAnsi="Times New Roman"/>
                <w:sz w:val="24"/>
                <w:szCs w:val="24"/>
              </w:rPr>
              <w:t>4.2</w:t>
            </w:r>
          </w:p>
        </w:tc>
        <w:tc>
          <w:tcPr>
            <w:cnfStyle w:val="000000010000"/>
            <w:tcW w:w="4078" w:type="dxa"/>
            <w:vAlign w:val="center"/>
          </w:tcPr>
          <w:p>
            <w:pPr>
              <w:contextualSpacing w:val="on"/>
              <w:jc w:val="both"/>
              <w:rPr>
                <w:rFonts w:ascii="Times New Roman" w:cs="Times New Roman" w:hAnsi="Times New Roman"/>
                <w:sz w:val="24"/>
                <w:szCs w:val="24"/>
              </w:rPr>
            </w:pPr>
            <w:r>
              <w:rPr>
                <w:rFonts w:ascii="Times New Roman" w:cs="Times New Roman" w:hAnsi="Times New Roman"/>
                <w:sz w:val="24"/>
                <w:szCs w:val="24"/>
              </w:rPr>
              <w:t>Период обучения на этапе спорти</w:t>
            </w:r>
            <w:r>
              <w:rPr>
                <w:rFonts w:ascii="Times New Roman" w:cs="Times New Roman" w:hAnsi="Times New Roman"/>
                <w:sz w:val="24"/>
                <w:szCs w:val="24"/>
              </w:rPr>
              <w:t>в</w:t>
            </w:r>
            <w:r>
              <w:rPr>
                <w:rFonts w:ascii="Times New Roman" w:cs="Times New Roman" w:hAnsi="Times New Roman"/>
                <w:sz w:val="24"/>
                <w:szCs w:val="24"/>
              </w:rPr>
              <w:t>ной подготовки (свыше 3-х лет)</w:t>
            </w:r>
          </w:p>
        </w:tc>
        <w:tc>
          <w:tcPr>
            <w:cnfStyle w:val="000000010000"/>
            <w:tcW w:w="5386" w:type="dxa"/>
            <w:gridSpan w:val="3"/>
          </w:tcPr>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Спортивные разряды: </w:t>
            </w:r>
          </w:p>
          <w:p>
            <w:pPr>
              <w:contextualSpacing w:val="on"/>
              <w:jc w:val="both"/>
              <w:rPr>
                <w:rFonts w:ascii="Times New Roman" w:cs="Times New Roman" w:hAnsi="Times New Roman"/>
                <w:sz w:val="24"/>
                <w:szCs w:val="24"/>
              </w:rPr>
            </w:pPr>
            <w:r>
              <w:rPr>
                <w:rFonts w:ascii="Times New Roman" w:cs="Times New Roman" w:hAnsi="Times New Roman"/>
                <w:sz w:val="24"/>
                <w:szCs w:val="24"/>
              </w:rPr>
              <w:t>«третий спортивный разряд»,</w:t>
            </w:r>
          </w:p>
          <w:p>
            <w:pPr>
              <w:contextualSpacing w:val="on"/>
              <w:jc w:val="both"/>
              <w:rPr>
                <w:rFonts w:ascii="Times New Roman" w:cs="Times New Roman" w:hAnsi="Times New Roman"/>
                <w:sz w:val="24"/>
                <w:szCs w:val="24"/>
              </w:rPr>
            </w:pPr>
            <w:r>
              <w:rPr>
                <w:rFonts w:ascii="Times New Roman" w:cs="Times New Roman" w:hAnsi="Times New Roman"/>
                <w:sz w:val="24"/>
                <w:szCs w:val="24"/>
              </w:rPr>
              <w:t xml:space="preserve"> «второй спортивный разряд»,</w:t>
            </w:r>
          </w:p>
          <w:p>
            <w:pPr>
              <w:contextualSpacing w:val="on"/>
              <w:jc w:val="both"/>
              <w:rPr>
                <w:rFonts w:ascii="Times New Roman" w:cs="Times New Roman" w:hAnsi="Times New Roman"/>
                <w:sz w:val="24"/>
                <w:szCs w:val="24"/>
              </w:rPr>
            </w:pPr>
            <w:r>
              <w:rPr>
                <w:rFonts w:ascii="Times New Roman" w:cs="Times New Roman" w:hAnsi="Times New Roman"/>
                <w:sz w:val="24"/>
                <w:szCs w:val="24"/>
              </w:rPr>
              <w:t>«первый спортивный разряд»</w:t>
            </w:r>
          </w:p>
        </w:tc>
      </w:tr>
    </w:tbl>
    <w:p>
      <w:pPr>
        <w:pStyle w:val="ConsPlusNormal"/>
        <w:ind w:left="709"/>
        <w:jc w:val="both"/>
        <w:rPr>
          <w:rFonts w:asciiTheme="minorHAnsi" w:cstheme="minorHAnsi" w:hAnsiTheme="minorHAnsi"/>
          <w:szCs w:val="20"/>
        </w:r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lang w:val="en-US"/>
        </w:rPr>
        <w:t>I</w:t>
      </w:r>
      <w:r>
        <w:rPr>
          <w:rFonts w:ascii="Times New Roman" w:cs="Times New Roman" w:hAnsi="Times New Roman"/>
          <w:b/>
          <w:sz w:val="24"/>
          <w:szCs w:val="24"/>
          <w:lang w:val="en-US"/>
        </w:rPr>
        <w:t>V</w:t>
      </w:r>
      <w:r>
        <w:rPr>
          <w:rFonts w:ascii="Times New Roman" w:cs="Times New Roman" w:hAnsi="Times New Roman"/>
          <w:b/>
          <w:sz w:val="24"/>
          <w:szCs w:val="24"/>
        </w:rPr>
        <w:t xml:space="preserve">. Рабочая </w:t>
      </w:r>
      <w:r>
        <w:rPr>
          <w:rFonts w:ascii="Times New Roman" w:cs="Times New Roman" w:hAnsi="Times New Roman"/>
          <w:b/>
          <w:sz w:val="24"/>
          <w:szCs w:val="24"/>
        </w:rPr>
        <w:t>программа</w:t>
      </w:r>
    </w:p>
    <w:p>
      <w:pPr>
        <w:pStyle w:val="ConsPlusNormal"/>
        <w:ind w:firstLine="709"/>
        <w:jc w:val="both"/>
        <w:rPr>
          <w:rFonts w:ascii="Times New Roman" w:cs="Times New Roman" w:hAnsi="Times New Roman"/>
          <w:sz w:val="24"/>
          <w:szCs w:val="24"/>
        </w:rPr>
      </w:pPr>
    </w:p>
    <w:p>
      <w:pPr>
        <w:pStyle w:val="ConsPlusNormal"/>
        <w:numPr>
          <w:ilvl w:val="0"/>
          <w:numId w:val="8"/>
        </w:numPr>
        <w:ind w:left="0" w:firstLine="709"/>
        <w:jc w:val="both"/>
        <w:rPr>
          <w:rFonts w:ascii="Times New Roman" w:cs="Times New Roman" w:hAnsi="Times New Roman"/>
          <w:sz w:val="24"/>
          <w:szCs w:val="24"/>
        </w:rPr>
      </w:pPr>
      <w:r>
        <w:rPr>
          <w:rFonts w:ascii="Times New Roman" w:cs="Times New Roman" w:hAnsi="Times New Roman"/>
          <w:sz w:val="24"/>
          <w:szCs w:val="24"/>
        </w:rPr>
        <w:t>Программный материал</w:t>
      </w:r>
      <w:r>
        <w:rPr>
          <w:rFonts w:ascii="Times New Roman" w:cs="Times New Roman" w:hAnsi="Times New Roman"/>
          <w:sz w:val="24"/>
          <w:szCs w:val="24"/>
        </w:rPr>
        <w:t xml:space="preserve"> </w:t>
      </w:r>
      <w:r>
        <w:rPr>
          <w:rFonts w:ascii="Times New Roman" w:cs="Times New Roman" w:hAnsi="Times New Roman"/>
          <w:sz w:val="24"/>
          <w:szCs w:val="24"/>
        </w:rPr>
        <w:t>для учебно-тренировочных занятий по каждому этапу спортивной подготовки</w:t>
      </w:r>
      <w:r>
        <w:rPr>
          <w:rFonts w:ascii="Times New Roman" w:cs="Times New Roman" w:hAnsi="Times New Roman"/>
          <w:sz w:val="24"/>
          <w:szCs w:val="24"/>
        </w:rPr>
        <w:t>.</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Этап начальной подготовки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Теоретическая подготовка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Теоретическая подготовка является составной частью всей системы подготовки спортсмена восточного боевого единоборства. Она проводится в виде бесед тренера с учащимися, а та</w:t>
      </w:r>
      <w:r>
        <w:rPr>
          <w:rFonts w:ascii="Times New Roman" w:cs="Times New Roman" w:hAnsi="Times New Roman"/>
          <w:bCs/>
          <w:color w:val="000000"/>
          <w:sz w:val="24"/>
          <w:szCs w:val="24"/>
        </w:rPr>
        <w:t>к</w:t>
      </w:r>
      <w:r>
        <w:rPr>
          <w:rFonts w:ascii="Times New Roman" w:cs="Times New Roman" w:hAnsi="Times New Roman"/>
          <w:bCs/>
          <w:color w:val="000000"/>
          <w:sz w:val="24"/>
          <w:szCs w:val="24"/>
        </w:rPr>
        <w:t>же специально организованных лекций, семинаров и теоретических занятий. Кроме того, часть теоретических знаний может сообщаться юным спортсменам в ходе тренировочных занятий. Необходимо также самостоятельное изучение обучающимися специальной литер</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 xml:space="preserve">туры. </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Цель теоретической подготовки</w:t>
      </w:r>
      <w:r>
        <w:rPr>
          <w:rFonts w:ascii="Times New Roman" w:cs="Times New Roman" w:hAnsi="Times New Roman"/>
          <w:bCs/>
          <w:color w:val="000000"/>
          <w:sz w:val="24"/>
          <w:szCs w:val="24"/>
        </w:rPr>
        <w:t xml:space="preserve"> – снабжение учащихся специальными знаниями. </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Спортсмен должен уметь использовать на практике сведения, полученные в ходе теоретич</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ской подготовки, иметь чёткое представление о назначении упражнений, используемых при подготовке, об их распределении в цикле подготовке и в конкретном занятии, уметь анал</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зировать свои ошибки и ошибки соперника.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Программа теоретической подготовки</w:t>
      </w:r>
      <w:r>
        <w:rPr>
          <w:rFonts w:ascii="Times New Roman" w:cs="Times New Roman" w:hAnsi="Times New Roman"/>
          <w:bCs/>
          <w:color w:val="000000"/>
          <w:sz w:val="24"/>
          <w:szCs w:val="24"/>
        </w:rPr>
        <w:t>:</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Отечественная система физического воспитания, основные понятия в физической культуре и спорте, методика обучения и тренировки, история вида спорта и современное состояние, техника и тактика вида спорта, гигиена занятий физическими упражнениями и традицио</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ным каратэ-до, патриотическое воспитание спортсменов, воспитание морально-волевых к</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честв, врачебный контроль и самоконтроль при занятиях спортом, основы доврачебной п</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мощи, предупреждение травматизма, режим спортсмена (режим дня, гигиена питания и сна, закаливание), самомассаж и массаж и т.д.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Особое значение придается изучению основ теории традиционного восточного боевого ед</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ноборства. Учащиеся должны овладеть знаниями о правилах соревнований, умением вести дневник тренировки, проводить анализ занятий и результатов своего участия в соревнован</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ях. Целесообразно изучение основ методики тренировки: планирование круглогодичной тр</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нировки по циклам, этапам и периодам, перспективное планирование, методика развития физических качеств (выносливости, силы, быстроты, ловкости и гибкости) применительно к ВБЕ, а также основы техники приемов и формальных боевых комплексов (ката) с позиций биомеханики, что позволяет научно-обоснованно подходить к анализу техники и к методике ее изучения и совершенствования.</w:t>
      </w:r>
    </w:p>
    <w:p>
      <w:pPr>
        <w:spacing w:after="0" w:line="240" w:lineRule="auto"/>
        <w:jc w:val="both"/>
        <w:rPr>
          <w:rFonts w:ascii="Times New Roman" w:cs="Times New Roman" w:hAnsi="Times New Roman"/>
          <w:bCs/>
          <w:color w:val="000000"/>
          <w:sz w:val="24"/>
          <w:szCs w:val="24"/>
        </w:rPr>
      </w:pP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
          <w:bCs/>
          <w:color w:val="000000"/>
          <w:sz w:val="24"/>
          <w:szCs w:val="24"/>
        </w:rPr>
        <w:t>Этап начальной подготовки (ЭНП).</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Результатом реализации Программы</w:t>
      </w:r>
      <w:r>
        <w:rPr>
          <w:rFonts w:ascii="Times New Roman" w:cs="Times New Roman" w:hAnsi="Times New Roman"/>
          <w:bCs/>
          <w:color w:val="000000"/>
          <w:sz w:val="24"/>
          <w:szCs w:val="24"/>
        </w:rPr>
        <w:t xml:space="preserve"> на этапе начальной подготовки является: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формирование устойчивого интереса к занятиям спортом;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формирование широкого круга двигательных умений и навыков;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освоение основ техники по виду спорта восточное боевое единоборство;</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всестороннее гармоничное развитие физических качеств;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укрепление здоровья спортсменов;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отбор перспективных юных спортсменов для дальнейших занятий по виду</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спорта восточное боевое единоборство.</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этапе начальной подготовки осуществляется физкультурно-оздоровительная и воспит</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тельная работа, направленная на разностороннюю физическую подготовку и овладение о</w:t>
      </w:r>
      <w:r>
        <w:rPr>
          <w:rFonts w:ascii="Times New Roman" w:cs="Times New Roman" w:hAnsi="Times New Roman"/>
          <w:bCs/>
          <w:color w:val="000000"/>
          <w:sz w:val="24"/>
          <w:szCs w:val="24"/>
        </w:rPr>
        <w:t>с</w:t>
      </w:r>
      <w:r>
        <w:rPr>
          <w:rFonts w:ascii="Times New Roman" w:cs="Times New Roman" w:hAnsi="Times New Roman"/>
          <w:bCs/>
          <w:color w:val="000000"/>
          <w:sz w:val="24"/>
          <w:szCs w:val="24"/>
        </w:rPr>
        <w:t>новами техники традиционного восточного боевого единоборства, выбор спортивной сп</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циализации и выполнение контрольных нормативов для зачисления на учебно-тренировочный этап подготовки.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Задачи всесторонней физической подготовки</w:t>
      </w:r>
      <w:r>
        <w:rPr>
          <w:rFonts w:ascii="Times New Roman" w:cs="Times New Roman" w:hAnsi="Times New Roman"/>
          <w:bCs/>
          <w:color w:val="000000"/>
          <w:sz w:val="24"/>
          <w:szCs w:val="24"/>
        </w:rPr>
        <w:t xml:space="preserve"> решаются с помощью обще - подготовител</w:t>
      </w:r>
      <w:r>
        <w:rPr>
          <w:rFonts w:ascii="Times New Roman" w:cs="Times New Roman" w:hAnsi="Times New Roman"/>
          <w:bCs/>
          <w:color w:val="000000"/>
          <w:sz w:val="24"/>
          <w:szCs w:val="24"/>
        </w:rPr>
        <w:t>ь</w:t>
      </w:r>
      <w:r>
        <w:rPr>
          <w:rFonts w:ascii="Times New Roman" w:cs="Times New Roman" w:hAnsi="Times New Roman"/>
          <w:bCs/>
          <w:color w:val="000000"/>
          <w:sz w:val="24"/>
          <w:szCs w:val="24"/>
        </w:rPr>
        <w:t>ных средств, которые  характерны  для восточных единоборств в целом и сѐтокан в частн</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сти. Из пяти основных физических  качеств особенное внимание уделяется трем: гибкости, ловкости и скорости движений. Возрастные особенности организма занимающихся 7-10 лет требуют жестких ограничений использования упражнений, направленных на развитие ма</w:t>
      </w:r>
      <w:r>
        <w:rPr>
          <w:rFonts w:ascii="Times New Roman" w:cs="Times New Roman" w:hAnsi="Times New Roman"/>
          <w:bCs/>
          <w:color w:val="000000"/>
          <w:sz w:val="24"/>
          <w:szCs w:val="24"/>
        </w:rPr>
        <w:t>к</w:t>
      </w:r>
      <w:r>
        <w:rPr>
          <w:rFonts w:ascii="Times New Roman" w:cs="Times New Roman" w:hAnsi="Times New Roman"/>
          <w:bCs/>
          <w:color w:val="000000"/>
          <w:sz w:val="24"/>
          <w:szCs w:val="24"/>
        </w:rPr>
        <w:t>симальной силы. И на выполнение кратковременной и интенсивной работы. Содержание программы начальной подготовки предусматривает изучение строевых упражнений, общ</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развивающие упражнения. Развитие ловкости происходит по мере изучения и повторения технико-тактических действий, поскольку арсенал ТТД сѐтокан чрезвычайно разнообразен. Вместе с тем, эффективность технической подготовки станет значительно выше при шир</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ком использовании упражнений из других видов спорта и спортивных единоборств, разных по своей координационной сложности. Очень эффективным средством развития скорости являются подвижные и спортивные игры. Также  очень полезные различные виды прыжков и бега. Для повышения эффективности технической подготовки необходимо широко испол</w:t>
      </w:r>
      <w:r>
        <w:rPr>
          <w:rFonts w:ascii="Times New Roman" w:cs="Times New Roman" w:hAnsi="Times New Roman"/>
          <w:bCs/>
          <w:color w:val="000000"/>
          <w:sz w:val="24"/>
          <w:szCs w:val="24"/>
        </w:rPr>
        <w:t>ь</w:t>
      </w:r>
      <w:r>
        <w:rPr>
          <w:rFonts w:ascii="Times New Roman" w:cs="Times New Roman" w:hAnsi="Times New Roman"/>
          <w:bCs/>
          <w:color w:val="000000"/>
          <w:sz w:val="24"/>
          <w:szCs w:val="24"/>
        </w:rPr>
        <w:t>зовать вспомогательные и специальные (подводящие) упражнения, разные по форме, стру</w:t>
      </w:r>
      <w:r>
        <w:rPr>
          <w:rFonts w:ascii="Times New Roman" w:cs="Times New Roman" w:hAnsi="Times New Roman"/>
          <w:bCs/>
          <w:color w:val="000000"/>
          <w:sz w:val="24"/>
          <w:szCs w:val="24"/>
        </w:rPr>
        <w:t>к</w:t>
      </w:r>
      <w:r>
        <w:rPr>
          <w:rFonts w:ascii="Times New Roman" w:cs="Times New Roman" w:hAnsi="Times New Roman"/>
          <w:bCs/>
          <w:color w:val="000000"/>
          <w:sz w:val="24"/>
          <w:szCs w:val="24"/>
        </w:rPr>
        <w:t>туре и механизмам влияния  на  организм. Тренеру очень  важно разнообразить исходные положения и условия выполнения самих технических приѐмов, отрабатывать технические приѐмы в разные стороны (с обеих рук, ног), акцентировать внимание на атакующий вариант без ограничений, учитывать индивидуальные морфоструктурные особенности занимающи</w:t>
      </w:r>
      <w:r>
        <w:rPr>
          <w:rFonts w:ascii="Times New Roman" w:cs="Times New Roman" w:hAnsi="Times New Roman"/>
          <w:bCs/>
          <w:color w:val="000000"/>
          <w:sz w:val="24"/>
          <w:szCs w:val="24"/>
        </w:rPr>
        <w:t>х</w:t>
      </w:r>
      <w:r>
        <w:rPr>
          <w:rFonts w:ascii="Times New Roman" w:cs="Times New Roman" w:hAnsi="Times New Roman"/>
          <w:bCs/>
          <w:color w:val="000000"/>
          <w:sz w:val="24"/>
          <w:szCs w:val="24"/>
        </w:rPr>
        <w:t>ся. Параллельно с изучением техники в группах начальной подготовки происходит обучение основам тактики сѐтокан. Эффективными дополнительными средствами тактической, а та</w:t>
      </w:r>
      <w:r>
        <w:rPr>
          <w:rFonts w:ascii="Times New Roman" w:cs="Times New Roman" w:hAnsi="Times New Roman"/>
          <w:bCs/>
          <w:color w:val="000000"/>
          <w:sz w:val="24"/>
          <w:szCs w:val="24"/>
        </w:rPr>
        <w:t>к</w:t>
      </w:r>
      <w:r>
        <w:rPr>
          <w:rFonts w:ascii="Times New Roman" w:cs="Times New Roman" w:hAnsi="Times New Roman"/>
          <w:bCs/>
          <w:color w:val="000000"/>
          <w:sz w:val="24"/>
          <w:szCs w:val="24"/>
        </w:rPr>
        <w:t>же психологической подготовки являются подвижные и спортивные игры.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Теоретическая (методическая) подготовка на данном этапе включает в себя:</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Понимание основ техники 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основные понятия о видах стоек, передвижениях, поворотах и разворотах, ударах руками и ногами, защитах (блоках), комбинациях приѐмов, атакующих и защитных действиях, контратаках, бросках.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понятие о центре тяжести, равновесии, угле устойчивости, индивидуальной 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общей площади опоры, использовании собственного веса тела и веса теласоперника, ине</w:t>
      </w:r>
      <w:r>
        <w:rPr>
          <w:rFonts w:ascii="Times New Roman" w:cs="Times New Roman" w:hAnsi="Times New Roman"/>
          <w:bCs/>
          <w:color w:val="000000"/>
          <w:sz w:val="24"/>
          <w:szCs w:val="24"/>
        </w:rPr>
        <w:t>р</w:t>
      </w:r>
      <w:r>
        <w:rPr>
          <w:rFonts w:ascii="Times New Roman" w:cs="Times New Roman" w:hAnsi="Times New Roman"/>
          <w:bCs/>
          <w:color w:val="000000"/>
          <w:sz w:val="24"/>
          <w:szCs w:val="24"/>
        </w:rPr>
        <w:t>ции;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характеристика изучаемых технико-тактических действий;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классификация техники 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-ритуальные;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готовности;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формальные (атакующие, оборонительные, универсальные);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свободные (боевые).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Передвижения: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скользящим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скрестным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приставным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полуприставным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выпадом;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скачком;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передвижения прыжком;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Повороты и развороты: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короткие повороты /развороты на месте (в широкой стойке, задней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короткие повороты /развороты приставным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короткие повороты /развороты скрестным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длинные повороты /развороты скользящим шагом;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повороты /развороты прыжком.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Атакующие действия (удары) руками: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проникающие (тычковые);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рубящие (режущие);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«сокрушающие» (локтѐм);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комбинированные (двойные);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выведения из равновесия, броски с целью атаки.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Атакующие действия (удары) ногами: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хлесткие (подбивающие);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проникающие (толкающие);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«сокрушающие» (коленом, голенью);</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топчущие сверху (стопой, пяткой);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 прыжке;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выведения из равновесия, броски (подсечки, зацепы, подножки) с целью</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атаки.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Защитные действия руками (блоки):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верхние (изнутри, снаружи, отводящие, останавливающие, круговые);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средние (изнутри, снаружи, рубящие, отводящие, останавливающие,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круговые);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нижние (изнутри, снаружи, рубящие, отводящие, останавливающие,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подхваты);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комбинированные (двойные);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подставки (ладонью, предплечьем, плечом);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«ловушки» (с переходом на захват или болевой приѐм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атакующие (являющиеся ударами, переходящие в удары, выполняемые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одновременно с ударами);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выведения из равновесия, броски с целью защиты (контрприѐмы);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самостраховка при падениях (группировка с отбивом, перекатом, кувырком).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Защитные действия ногами (блоки):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нижние (изнутри, снаружи, останавливающие, подхватывающие);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средние (изнутри, снаружи, останавливающие, подхватывающие);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комбинированные (с руками);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подставки (бедром, голенью);</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атакующие (являющиеся ударами, переходящие в удары, выполняемые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одновременно с ударами);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выведения из равновесия, броски (подсечки, зацепы, подножки) с целью</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защиты;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жесткая самостраховка при падении (с отбивом);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мягкая самостраховка при падении (перекатом, кувырком).</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Обучение методике тренировочного процесса  всѐтокан: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основные методы развития физических качеств: силы, быстроты, выносливости, ловкости, гибкости;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правили поведения и техники безопасности (ТБ и ПП) в спортивном зале, на улице, на с</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ревнованиях, в других местах и ситуациях, которые могут возникнуть в процессе занятий спортом.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правила соревнований по 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Для групп ЭНП характерен практически непрерывный процесс тренировочной деятельности без распределения его на явно выраженные периоды. В этом процессе отсутствует конкре</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ная (направленная на достижение высоких спортивных результатов) подготовка к соревн</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ваниям, т.е. практически не используется соревновательным период подготовки. Микр</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структурые и мезоструктурные периоды в группах ЭНП выражены не четко, они решают в основном учебно-тренировочные задачи. Суммарные нагрузки занятий – малые и средние. По окончании годовой подготовки проводятся контрольные тесты и соревнования («вну</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ренние» по специальным правилам и календарные по официальным правилам).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Среди основных требований специальных соревновательных программ обучения обязател</w:t>
      </w:r>
      <w:r>
        <w:rPr>
          <w:rFonts w:ascii="Times New Roman" w:cs="Times New Roman" w:hAnsi="Times New Roman"/>
          <w:bCs/>
          <w:color w:val="000000"/>
          <w:sz w:val="24"/>
          <w:szCs w:val="24"/>
        </w:rPr>
        <w:t>ь</w:t>
      </w:r>
      <w:r>
        <w:rPr>
          <w:rFonts w:ascii="Times New Roman" w:cs="Times New Roman" w:hAnsi="Times New Roman"/>
          <w:bCs/>
          <w:color w:val="000000"/>
          <w:sz w:val="24"/>
          <w:szCs w:val="24"/>
        </w:rPr>
        <w:t>ными являются: специальное многоборье (Кихон, Кихон-Сѐтокан-кумите); возможность оценки способностей, которые определяют спортивные достижения в сѐтокан; позитивный эмоциональный фон   специальных соревнований.</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Организационно-методические рекомендации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Занятия с группами начальной подготовки по сѐтокан включает ознакомление с основами базовой техники. Обучающийся, прошедший подготовительный этап, должен понимать ра</w:t>
      </w:r>
      <w:r>
        <w:rPr>
          <w:rFonts w:ascii="Times New Roman" w:cs="Times New Roman" w:hAnsi="Times New Roman"/>
          <w:bCs/>
          <w:color w:val="000000"/>
          <w:sz w:val="24"/>
          <w:szCs w:val="24"/>
        </w:rPr>
        <w:t>з</w:t>
      </w:r>
      <w:r>
        <w:rPr>
          <w:rFonts w:ascii="Times New Roman" w:cs="Times New Roman" w:hAnsi="Times New Roman"/>
          <w:bCs/>
          <w:color w:val="000000"/>
          <w:sz w:val="24"/>
          <w:szCs w:val="24"/>
        </w:rPr>
        <w:t>личие между проникающей (тычковой) техникой и режущей (рубящей, круговой) техникой, иметь правильное представление о различных стойках и их функциональном  применении,  а также владеть навыками перемещений.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Далее программа подготовки охватывает изучение основных ударов и защит руками и ног</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ми, наиболее распространенныхвсѐтокан. В процессе обучения занимающихся знакомят с этими техническими приѐмами, выполняемыми на верхнем (Дзѐдан) и среднем (Тюдан) уровнях тела. Данный этап спортивной подготовки подразумевает достаточно точное выпо</w:t>
      </w:r>
      <w:r>
        <w:rPr>
          <w:rFonts w:ascii="Times New Roman" w:cs="Times New Roman" w:hAnsi="Times New Roman"/>
          <w:bCs/>
          <w:color w:val="000000"/>
          <w:sz w:val="24"/>
          <w:szCs w:val="24"/>
        </w:rPr>
        <w:t>л</w:t>
      </w:r>
      <w:r>
        <w:rPr>
          <w:rFonts w:ascii="Times New Roman" w:cs="Times New Roman" w:hAnsi="Times New Roman"/>
          <w:bCs/>
          <w:color w:val="000000"/>
          <w:sz w:val="24"/>
          <w:szCs w:val="24"/>
        </w:rPr>
        <w:t>нение обучаемым базовой техники и , главное, овладение им основными принципами, зал</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женными в демонстрируемой технике. При этом сложные технические детали не являются обязательными на этом этапе. Основной упор в процессе обучения в сѐтоканнеобходимо д</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лать на правильное и чѐткое выполнение техническихприѐмовзащиты.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Последовательность обучения техническимприѐмам основывается на принципах безопасн</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сти и чѐткого самоконтроля ударной техники. Сначала изучаются приѐмы, защита от кот</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рых является наиболее простой, потом по мере изучения более сложных приѐмов, соответс</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венно усложняется и защита от них. Для обеспечения разносторонней технико-тактической подготовки сѐтокановцев, они должны осваивать работу с партнером в следующей послед</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вательности: полностью обусловленный поединок на пять шагов (Кихон-ГохонСѐтокан-кумите), полностью обусловленный поединок на тришага (Кихон-СанбонСѐтокан-кумите), полностью обусловленный поединок на один шаг (Кихон-ИппонСѐтокан-кумите). Кроме т</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го, на этом этапе происходит ознакомление ученика с понятием дистанции (дальней, сре</w:t>
      </w:r>
      <w:r>
        <w:rPr>
          <w:rFonts w:ascii="Times New Roman" w:cs="Times New Roman" w:hAnsi="Times New Roman"/>
          <w:bCs/>
          <w:color w:val="000000"/>
          <w:sz w:val="24"/>
          <w:szCs w:val="24"/>
        </w:rPr>
        <w:t>д</w:t>
      </w:r>
      <w:r>
        <w:rPr>
          <w:rFonts w:ascii="Times New Roman" w:cs="Times New Roman" w:hAnsi="Times New Roman"/>
          <w:bCs/>
          <w:color w:val="000000"/>
          <w:sz w:val="24"/>
          <w:szCs w:val="24"/>
        </w:rPr>
        <w:t>ней,ближней) при работе с партнером.</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Базовая техника (Кихон)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Базовая техника (Кихон) является важнейшим аспектом обучения 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Задача данного раздела – научить правильной форме выполнения приѐмов и принципами распределения силы.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Основные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-исходная (фронтальная);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готовности (фронтальная);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широкая («всадника») (фронтальная, правосторонняя, левосторонняя);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передняя (фронтальная, правосторонняя, левосторонняя);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задняя (фронтальная, правосторонняя, левосторонняя);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Перемещения: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передвижение скользящим шагом в передней, задней и широкой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передвижение приставными шагами в задней и широкой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передвижение скрестным шагом в задней и широкой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Передвижения выполняются: вперед, назад, вправо, влево, вправо вперѐд, влево вперед, вправо назад, влево назад с разнообразными вариантами.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Повороты и развороты: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короткий разворот на месте в широкой стойке и задней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короткий разворот приставным шагом в передней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длинный разворот скользящим шагом в передней стойке.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Основные защиты: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нижняя парирующая защита предплечьем из передней стойки на месте, с шагом вперѐд и назад;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средний блок предплечьем из передней стойки на месте, с шагом вперѐд и с шагом назад;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средний блок предплечьем изнутри из передней стойки на месте, с шагом вперед и с шагом назад;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средний рубящий блок ребром ладони из задней стойки на месте, с шагом вперѐд и с шагом назад;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верхний блок предплечьем изнутри из передней стойки на месте, с шагом вперѐд и с шагом назад.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 Основные удары руками (в верхний и средний уровни):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кулаком на месте из фронтальных стоек: готовности и широкой;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кулаком передней руки с шагом вперед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кулаком передней руки на месте с выпадом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кулаком передней руки с шагом и выпадом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Е) Основные удары ногами (в верхний и средний уровни):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подушкой стопы на месте из исходной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подушкой стопы задней ноги на месте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подушкой стопы задней ноги на месте из задней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подушкой стопы задней ноги с шагом вперѐд из передней сто</w:t>
      </w:r>
      <w:r>
        <w:rPr>
          <w:rFonts w:ascii="Times New Roman" w:cs="Times New Roman" w:hAnsi="Times New Roman"/>
          <w:bCs/>
          <w:color w:val="000000"/>
          <w:sz w:val="24"/>
          <w:szCs w:val="24"/>
        </w:rPr>
        <w:t>й</w:t>
      </w:r>
      <w:r>
        <w:rPr>
          <w:rFonts w:ascii="Times New Roman" w:cs="Times New Roman" w:hAnsi="Times New Roman"/>
          <w:bCs/>
          <w:color w:val="000000"/>
          <w:sz w:val="24"/>
          <w:szCs w:val="24"/>
        </w:rPr>
        <w:t>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проникающий пяткой (стопой) задней ноги на месте из пере</w:t>
      </w:r>
      <w:r>
        <w:rPr>
          <w:rFonts w:ascii="Times New Roman" w:cs="Times New Roman" w:hAnsi="Times New Roman"/>
          <w:bCs/>
          <w:color w:val="000000"/>
          <w:sz w:val="24"/>
          <w:szCs w:val="24"/>
        </w:rPr>
        <w:t>д</w:t>
      </w:r>
      <w:r>
        <w:rPr>
          <w:rFonts w:ascii="Times New Roman" w:cs="Times New Roman" w:hAnsi="Times New Roman"/>
          <w:bCs/>
          <w:color w:val="000000"/>
          <w:sz w:val="24"/>
          <w:szCs w:val="24"/>
        </w:rPr>
        <w:t>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передний хлесткий проникающий пяткой (стопой) задней ноги с шагом вперѐд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боковой хлесткий ребром стопы на месте из исходной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боковой хлесткий ребром стопы передней ноги со скрестным шагом вперед из широкой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боковой хлесткий ребром стопы передней ноги со скользящим шагом вперед из широкой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боковой проникающий ребром стопы на месте из исходной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боковой проникающий ребром стопы со скользящим шагом вперед из широкой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круговой передний подъѐмом стопы задней ноги с шагом вперѐд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круговой передний подъѐмом стопы задней ноги с подшагомвперѐд из заднейстойки;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задний (назад) пяткой задней ноги на месте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задний (назад) пяткой задней ноги со скрестным шагом назад из передней стойки;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прямой задний (вперѐд) пяткой задней ноги с разворотом и шагом вперѐд из передней сто</w:t>
      </w:r>
      <w:r>
        <w:rPr>
          <w:rFonts w:ascii="Times New Roman" w:cs="Times New Roman" w:hAnsi="Times New Roman"/>
          <w:bCs/>
          <w:color w:val="000000"/>
          <w:sz w:val="24"/>
          <w:szCs w:val="24"/>
        </w:rPr>
        <w:t>й</w:t>
      </w:r>
      <w:r>
        <w:rPr>
          <w:rFonts w:ascii="Times New Roman" w:cs="Times New Roman" w:hAnsi="Times New Roman"/>
          <w:bCs/>
          <w:color w:val="000000"/>
          <w:sz w:val="24"/>
          <w:szCs w:val="24"/>
        </w:rPr>
        <w:t>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Ж) Жесткая самостраховка при падении: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бок (правый и левый);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спину;</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грудь (на живот).</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Жѐсткая самостраховка (с отбивом) выполняется на татами из исходных положений: сидя, полного приседа, полу-приседа, стойки, а также при падении через партнера (стоя к партнеру спиной, лицом, левым боком, правым боком), при падении через руку партнера (вправо и влево) и при падении через жердь (стоя к жерди спиной, лицом, правым боком, левым б</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ком).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З) Мягкая самостраховка при падении: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бок (правый и левый);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спину.</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Мягкая самостраховка (перекатом, кувырком) выполняется на татами из исходных полож</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ний: полного приседа, стойки, а также при падении через партнера (стоя к партнеру спиной, лицом, левым боком, правым боком), при падении через руку партнера (вправо и влево).</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Формальные комплексы (Сётокан-ката)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ТрадиционноСѐтокан-ката были основой обучения сѐтокан. Сѐтокан-ката – это установле</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ный набор технических приѐмов и перемещений, отражающих определѐнные боевые псих</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физические состояния – мыслеформы. ЦельСѐтокан-ката – выработка навыков оптимальных спонтанных действий в экстремальных ситуациях. Все элементы каждого формального у</w:t>
      </w:r>
      <w:r>
        <w:rPr>
          <w:rFonts w:ascii="Times New Roman" w:cs="Times New Roman" w:hAnsi="Times New Roman"/>
          <w:bCs/>
          <w:color w:val="000000"/>
          <w:sz w:val="24"/>
          <w:szCs w:val="24"/>
        </w:rPr>
        <w:t>п</w:t>
      </w:r>
      <w:r>
        <w:rPr>
          <w:rFonts w:ascii="Times New Roman" w:cs="Times New Roman" w:hAnsi="Times New Roman"/>
          <w:bCs/>
          <w:color w:val="000000"/>
          <w:sz w:val="24"/>
          <w:szCs w:val="24"/>
        </w:rPr>
        <w:t>ражнения должны быть подробно объяснены и наглядно продемонстрированы учениками с точки зрения их применения против реального противника или нескольких соперников (Бу</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кай). Важным аспектом психологического состояния спортсмена при выполненииСѐтокан-ката, особенно при его окончании, является Дзансин, проявляемый в виде постоянного ко</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троля над воображаемым противником. Данный принцип приобретает большое значение при переходе к работе с партнером (Сѐтокан-кумите).</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Тактическая подготовка (работа с партнером – Сётокан кумите) группы НП.</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Основой начальной тактической подготовки в группах НП в сѐтокан является обусловленная учебная работа с партнером (условные поединки –КихонСѐтокан кумите):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пять шагов (Кихон-ГохонСѐтокан кумите);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три шага (Кихон-СанбонСѐтокан кумите);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 один шаг (Кихон-ИппонСѐтокан кумите);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Они объединены в сѐтокан под общим названием ЯкусокуСѐтокан кумите и являются ест</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ственным продолжением и отражением принципов, заложенных в разделах Базовая техника (Кихон) и Формальные упражнения (Сѐтокан-ката).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Важнейшим спектром самоконтроля является проявление уважения к противнику, выр</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жающееся в соблюдении ритуала (Рэйги). Отношение к партнеру, с которым ученик вступает в учебный поединок, является зеркальным отражением отношением его к самому себе.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техническом отношении необходимо следить за тем, чтобы все атакующие и контрат</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кующие действия соответствовали критериям эффективности, важнейшими техническими составляющими которой являются: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направленность вектора атаки к вертикальной оси тела, перпендикулярно к поверхности тела;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-правильно выбранная дистанция и, в соответствии с ней, выбор положения атакующей к</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нечности;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отсутствие конечностей противника (контроль их) в зоне, опасной для контратакующего;</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чѐткая фиксация конечности в конце удара (Кимэ).</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Боевые позиции (Камаэ):</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нижняя боевая позиция в передней стойке (правосторонней, левосторонней);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нижняя боевая позиция в широкой стойке (правосторонней, левосторонней);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средняя боевая позиция в передней стойке (правосторонней, левосторонней);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средняя боевая позиция в широкой стойке (правосторонней, левосторонней);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средняя боевая позиция в задней стойке (правосторонней, левосторонней);</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Общая физическая подготовка (ОФП).</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силы (силовая подготовка):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развитие силы основных групп мышц рук, ног, туловища упражнениями с использован</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ем собственного веса (различные виды подтягиваний, отжиманий, приседаний и т. 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упражнения с отягощениями( лѐгкие гантели, набивные мячи) и на снарядах;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упражнения из других видов спорта(бокса, самбо, дзюдо и т.д.);</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подвижные и спортивные игры.</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быстроты: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различные виды бега на короткие дистанции;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Б)выполнение упражнений или отдельных элементов в максимальном темпе за определѐнный отрезок времени;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подвижные и спортивные игры.</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выносливости: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кроссы по гладкой и пересеченной местности;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упражнения из других видов спорта, выполняемые длительное время (плавание, спорти</w:t>
      </w:r>
      <w:r>
        <w:rPr>
          <w:rFonts w:ascii="Times New Roman" w:cs="Times New Roman" w:hAnsi="Times New Roman"/>
          <w:bCs/>
          <w:color w:val="000000"/>
          <w:sz w:val="24"/>
          <w:szCs w:val="24"/>
        </w:rPr>
        <w:t>в</w:t>
      </w:r>
      <w:r>
        <w:rPr>
          <w:rFonts w:ascii="Times New Roman" w:cs="Times New Roman" w:hAnsi="Times New Roman"/>
          <w:bCs/>
          <w:color w:val="000000"/>
          <w:sz w:val="24"/>
          <w:szCs w:val="24"/>
        </w:rPr>
        <w:t>ная ходьба и др.)</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подвижные и спортивные игры.</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ловкости: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выполнение упражнений, требующих тонкой координации движений;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выполнение упражнений из непривычного (неудобного) положения;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«петушиный бой» с элементами правил судейства посѐтокан;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подвижные и спортивные игры.</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гибкости: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выполнение упражнений на растяжение, степени подвижности в суставах;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упражнения из других видов спорта ( гимнастика, акробатика и др).</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Специальная физическая подготовка (СФП).</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Специальные упражнения сѐтокан:</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сгибание-разгибание рук в упоре лѐжа(отжимания) на кулаках, пальцах, запястьях;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специальные упражнения с партнером («накатывание» и мягкое «набивание» предплечий и мышц брюшного пресса и др.)</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упражнения с палкой или длинным шестом;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упражнения с боксерской грушей;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 упражнения со специальной грушей на растяжках;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Е) упражнения с боксерскими лапами;</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Подготовительные упражнения: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для укрепления мышц, которые принимают наибольшее участие в предстоящем разуч</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вании технико-тактического действия;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для развития скоростно-силовых качеств;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В)отработка отдельных элементов технических приѐмов, которые занимающимся предстоит освоить.</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Подводящие упражнения: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перемещения и развороты с использованием импульса вращения таза(для ударов и бл</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ков);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высокий вынос бедра вперѐд в передней стойке (для прямого и заднего удара ногой);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высокий вынос бедра вбок в передней стойке (для кругового удара ногой);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отработка отдельных элементов ударов и блоков;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 упражнения с сопровождением для увеличения мощности разучиваемого удара или блока.</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Имитационные упражнения: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выполнение удара, блока или комбинации приѐмов без партнера в различном темпе, с разной силой и скоростью;</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многократное выполнение удара, блока или комбинации приѐмов без партнера с пост</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пенным увеличением скорости выполнения до максимальной;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аутогенная тренировка (мысленное представление о выполнении удара, блока или комб</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нации приѐмов).</w:t>
      </w:r>
    </w:p>
    <w:p>
      <w:pPr>
        <w:spacing w:after="0" w:line="240" w:lineRule="auto"/>
        <w:jc w:val="both"/>
        <w:rPr>
          <w:rFonts w:ascii="Times New Roman" w:cs="Times New Roman" w:hAnsi="Times New Roman"/>
          <w:bCs/>
          <w:i/>
          <w:iCs/>
          <w:color w:val="000000"/>
          <w:sz w:val="24"/>
          <w:szCs w:val="24"/>
        </w:rPr>
      </w:pP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Психологическая (морально-волевая, интеллектуальная, нравственная) подготовка. Разв</w:t>
      </w:r>
      <w:r>
        <w:rPr>
          <w:rFonts w:ascii="Times New Roman" w:cs="Times New Roman" w:hAnsi="Times New Roman"/>
          <w:bCs/>
          <w:i/>
          <w:iCs/>
          <w:color w:val="000000"/>
          <w:sz w:val="24"/>
          <w:szCs w:val="24"/>
        </w:rPr>
        <w:t>и</w:t>
      </w:r>
      <w:r>
        <w:rPr>
          <w:rFonts w:ascii="Times New Roman" w:cs="Times New Roman" w:hAnsi="Times New Roman"/>
          <w:bCs/>
          <w:i/>
          <w:iCs/>
          <w:color w:val="000000"/>
          <w:sz w:val="24"/>
          <w:szCs w:val="24"/>
        </w:rPr>
        <w:t xml:space="preserve">тие </w:t>
      </w:r>
      <w:r>
        <w:rPr>
          <w:rFonts w:ascii="Times New Roman" w:cs="Times New Roman" w:hAnsi="Times New Roman"/>
          <w:bCs/>
          <w:color w:val="000000"/>
          <w:sz w:val="24"/>
          <w:szCs w:val="24"/>
        </w:rPr>
        <w:t>силы воли: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упражнения на преодоление усталости;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упражнения на выносливость;</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отказ от отдельных приятных мероприятий в пользу тренировки;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воспитание умения спокойно воспринимать критику тренера, старших товарищей.</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смелости: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кувырки в разных направлениях, с предметов различной высоты;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кувырки через предметы, партнеров;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выполнение специальных заданий с физически более подготовленными партнерами;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Прыжки в воду с вышки;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 Разбивание специальных и натуральных тонких досок.</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настойчивости: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выполнение предельных нормативов по физической подготовке с задачей достижения п</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ставленной цели после неудачных попыток проведения упражнения;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достижение правильного выполнения сложного технического приѐма;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достижение правильного выполнения сложного технико-тактического действия с партн</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ром;</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достижение успешного выполнения формального упражнения (Сѐтокан-ката)</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инициативности: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самостоятельная работа по нахождению новых вариантов изучаемой техники и тактики;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проведение разминки по заданию тренера;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объяснение новичкам правил поведения в спортивной школе, спортивном зале, ритуала (Рэйги) по заданию тренера;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спортивные игры по специальным правилам.</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Нравственное воспитание: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А) воспитание примерного поведения в школе, дома, общественных местах;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Б) воспитание стремления как можно лучше выполнять порученное дело;</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воспитание решительного пресечения плохих поступков своих товарищей;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Г) воспитание личной гигиены, аккуратности, опрятности;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Д) воспитание стремления оказывать помощь товарищам в учебе, тренировках,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соревнованиях.</w:t>
      </w:r>
    </w:p>
    <w:p>
      <w:pPr>
        <w:spacing w:after="0" w:line="240" w:lineRule="auto"/>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Учебно-тренировочный этап (УТЭ)</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учебно-тренировочном этапе группы формируются на конкурсной основе из зд</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ровых и практически здоровых учащихся, проявивших способности к восточному боевому единоборству, прошедших необходимую подготовку не менее одного года и выполнивших приемные нормативы по общефизической и специальной подготовке. Перевод по годам об</w:t>
      </w:r>
      <w:r>
        <w:rPr>
          <w:rFonts w:ascii="Times New Roman" w:cs="Times New Roman" w:hAnsi="Times New Roman"/>
          <w:bCs/>
          <w:color w:val="000000"/>
          <w:sz w:val="24"/>
          <w:szCs w:val="24"/>
        </w:rPr>
        <w:t>у</w:t>
      </w:r>
      <w:r>
        <w:rPr>
          <w:rFonts w:ascii="Times New Roman" w:cs="Times New Roman" w:hAnsi="Times New Roman"/>
          <w:bCs/>
          <w:color w:val="000000"/>
          <w:sz w:val="24"/>
          <w:szCs w:val="24"/>
        </w:rPr>
        <w:t>чения на этом этапе осуществляется при условии выполнения учащимися контрольно-переводных нормативов по общей физической и специальной подготовке.</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Задачи и преимущественная направленность</w:t>
      </w:r>
      <w:r>
        <w:rPr>
          <w:rFonts w:ascii="Times New Roman" w:cs="Times New Roman" w:hAnsi="Times New Roman"/>
          <w:bCs/>
          <w:color w:val="000000"/>
          <w:sz w:val="24"/>
          <w:szCs w:val="24"/>
        </w:rPr>
        <w:t xml:space="preserve"> учебно-тренировочного процесса: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повышение функциональных возможностей организма спортсменов;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совершенствование общих и специальных физических качеств, технической, тактической и психологической подготовки;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стабильность демонстрации высоких спортивных результатов на региональных и всеро</w:t>
      </w:r>
      <w:r>
        <w:rPr>
          <w:rFonts w:ascii="Times New Roman" w:cs="Times New Roman" w:hAnsi="Times New Roman"/>
          <w:bCs/>
          <w:color w:val="000000"/>
          <w:sz w:val="24"/>
          <w:szCs w:val="24"/>
        </w:rPr>
        <w:t>с</w:t>
      </w:r>
      <w:r>
        <w:rPr>
          <w:rFonts w:ascii="Times New Roman" w:cs="Times New Roman" w:hAnsi="Times New Roman"/>
          <w:bCs/>
          <w:color w:val="000000"/>
          <w:sz w:val="24"/>
          <w:szCs w:val="24"/>
        </w:rPr>
        <w:t>сийских официальных спортивных соревнованиях;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поддержание высокого уровня спортивной мотивации;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сохранение здоровья спортсменов.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Условно учебно-тренировочный этап подразделяется на этап предварительной базовой по</w:t>
      </w:r>
      <w:r>
        <w:rPr>
          <w:rFonts w:ascii="Times New Roman" w:cs="Times New Roman" w:hAnsi="Times New Roman"/>
          <w:bCs/>
          <w:color w:val="000000"/>
          <w:sz w:val="24"/>
          <w:szCs w:val="24"/>
        </w:rPr>
        <w:t>д</w:t>
      </w:r>
      <w:r>
        <w:rPr>
          <w:rFonts w:ascii="Times New Roman" w:cs="Times New Roman" w:hAnsi="Times New Roman"/>
          <w:bCs/>
          <w:color w:val="000000"/>
          <w:sz w:val="24"/>
          <w:szCs w:val="24"/>
        </w:rPr>
        <w:t>готовки (начальной спортивной специализации), которой охватывает, как правило, период первых двух лет занятий в учебно-тренировочной группе и этап специализированной баз</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вой подготовки (углубленной специализации).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Цель тренировки</w:t>
      </w:r>
      <w:r>
        <w:rPr>
          <w:rFonts w:ascii="Times New Roman" w:cs="Times New Roman" w:hAnsi="Times New Roman"/>
          <w:bCs/>
          <w:color w:val="000000"/>
          <w:sz w:val="24"/>
          <w:szCs w:val="24"/>
        </w:rPr>
        <w:t xml:space="preserve"> на этапе предварительной базовой подготовки – выявить индивидуальную предрасположенность к выступлению в определённых разделах сѐтокан (Сѐтокан-ката, Сѐтокан-кумите) и на основе ранее заложенного фундамента всесторонней физической по</w:t>
      </w:r>
      <w:r>
        <w:rPr>
          <w:rFonts w:ascii="Times New Roman" w:cs="Times New Roman" w:hAnsi="Times New Roman"/>
          <w:bCs/>
          <w:color w:val="000000"/>
          <w:sz w:val="24"/>
          <w:szCs w:val="24"/>
        </w:rPr>
        <w:t>д</w:t>
      </w:r>
      <w:r>
        <w:rPr>
          <w:rFonts w:ascii="Times New Roman" w:cs="Times New Roman" w:hAnsi="Times New Roman"/>
          <w:bCs/>
          <w:color w:val="000000"/>
          <w:sz w:val="24"/>
          <w:szCs w:val="24"/>
        </w:rPr>
        <w:t>готовленности, являющейся залогом успехов в последующие годы. Эффективная система подготовки на этом этапе во многом определяет успех многолетней тренировки. Основная цель тренировки на этапе предварительной базовой подготовки заключается в углубленном овладении технико-тактическим арсеналом сѐтокан и постепенным подведением юных спортсменов к более высокому уровню тренировочных нагрузок, определяющих эффекти</w:t>
      </w:r>
      <w:r>
        <w:rPr>
          <w:rFonts w:ascii="Times New Roman" w:cs="Times New Roman" w:hAnsi="Times New Roman"/>
          <w:bCs/>
          <w:color w:val="000000"/>
          <w:sz w:val="24"/>
          <w:szCs w:val="24"/>
        </w:rPr>
        <w:t>в</w:t>
      </w:r>
      <w:r>
        <w:rPr>
          <w:rFonts w:ascii="Times New Roman" w:cs="Times New Roman" w:hAnsi="Times New Roman"/>
          <w:bCs/>
          <w:color w:val="000000"/>
          <w:sz w:val="24"/>
          <w:szCs w:val="24"/>
        </w:rPr>
        <w:t>ность соревновательной деятельности.</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Общая и специальная физическая подготовка</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учебно-тренировочном этапе многолетней подготовки создаются всесторонние предпосылки для адаптации организма юных спортсменов к напряженной специализирова</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ной деятельности в сѐтокан. В начале этого этапа основное место продолжает занимать о</w:t>
      </w:r>
      <w:r>
        <w:rPr>
          <w:rFonts w:ascii="Times New Roman" w:cs="Times New Roman" w:hAnsi="Times New Roman"/>
          <w:bCs/>
          <w:color w:val="000000"/>
          <w:sz w:val="24"/>
          <w:szCs w:val="24"/>
        </w:rPr>
        <w:t>б</w:t>
      </w:r>
      <w:r>
        <w:rPr>
          <w:rFonts w:ascii="Times New Roman" w:cs="Times New Roman" w:hAnsi="Times New Roman"/>
          <w:bCs/>
          <w:color w:val="000000"/>
          <w:sz w:val="24"/>
          <w:szCs w:val="24"/>
        </w:rPr>
        <w:t xml:space="preserve">щая подготовка, широко применяются упражнения из смежных видов спорта. Во второй его </w:t>
      </w:r>
      <w:r>
        <w:rPr>
          <w:rFonts w:ascii="Times New Roman" w:cs="Times New Roman" w:hAnsi="Times New Roman"/>
          <w:bCs/>
          <w:color w:val="000000"/>
          <w:sz w:val="24"/>
          <w:szCs w:val="24"/>
        </w:rPr>
        <w:t>половине подготовка становится более специализированной. Преобладающей тенденцией динамики нагрузок на этапе предварительной базовой подготовки является увеличение их объѐма без форсирования общей интенсивности тренировки. Напряженность выполнения упражнения тоже возрастает, однако степень увеличения интенсивности тренировочных н</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грузок следует нормировать в более узких пределах, чем прирост их общего объѐма. На эт</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пе специализированной базовой подготовки, когда всѐ более проявляется тенденция к стаб</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лизации форм и функций организма, тренирующий эффект нагрузок постепенно уменьшае</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ся. Поэтому в тренировочном процессе всѐ большее место должны занимать специфические нагрузки, интенсивность которых ежегодно увеличивается.</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Методические рекомендации по развитию двигательных способностей</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Развитие скоростных способностей. На этапе предварительной базовой подготовки ведущую роль постепенно начинает занимать метод повторного выполнения упражнений в различных его вариантах. Такой подход позволяет выполнить движения при различных р</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жимах работы мышц, что способствует более успешному формированию вариативных дв</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гательных навыков выполнения приѐмов сѐтокан.</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этапе специализированной базовой подготовки рекомендуется шире использовать метод повторного выполнения скоростно-силовых упражнений, структурно тождественных изучаемым приѐмам и действиям, при котором предельное силовое напряжение обеспечив</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ется перемещением относительно лѐгкого груза с максимальной скоростью или в макс</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мально быстром темпе, с сохранением максимальной амплитуды движения. При этом важно соблюдать ряд условий:</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упражнения должны быть хорошо изучены и освоены;</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продолжительность заданий должна быть такой, чтобы к концу выполнения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скорость не снижалась вследствие утомления (в одном подходе приблизительно 10 секунд).</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силовых способностей.</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этапе предварительной базовой подготовки преимущественно используются общ</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развивающие упражнения с преодолением веса собственного тела, упражнения на гимнаст</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ческих снарядах и упражнения с отягощением небольшого веса. Собственно силовые упра</w:t>
      </w:r>
      <w:r>
        <w:rPr>
          <w:rFonts w:ascii="Times New Roman" w:cs="Times New Roman" w:hAnsi="Times New Roman"/>
          <w:bCs/>
          <w:color w:val="000000"/>
          <w:sz w:val="24"/>
          <w:szCs w:val="24"/>
        </w:rPr>
        <w:t>ж</w:t>
      </w:r>
      <w:r>
        <w:rPr>
          <w:rFonts w:ascii="Times New Roman" w:cs="Times New Roman" w:hAnsi="Times New Roman"/>
          <w:bCs/>
          <w:color w:val="000000"/>
          <w:sz w:val="24"/>
          <w:szCs w:val="24"/>
        </w:rPr>
        <w:t>нения целесообразно комбинировать с упражнениями скоростно-силового характера, в этом случае эффективнее формируются способности к «взрывному» проявлению усилий. На этапе специализированной базовой подготовки более значительное место отводится силовым у</w:t>
      </w:r>
      <w:r>
        <w:rPr>
          <w:rFonts w:ascii="Times New Roman" w:cs="Times New Roman" w:hAnsi="Times New Roman"/>
          <w:bCs/>
          <w:color w:val="000000"/>
          <w:sz w:val="24"/>
          <w:szCs w:val="24"/>
        </w:rPr>
        <w:t>п</w:t>
      </w:r>
      <w:r>
        <w:rPr>
          <w:rFonts w:ascii="Times New Roman" w:cs="Times New Roman" w:hAnsi="Times New Roman"/>
          <w:bCs/>
          <w:color w:val="000000"/>
          <w:sz w:val="24"/>
          <w:szCs w:val="24"/>
        </w:rPr>
        <w:t>ражнениям, избирательно воздействующим на ведущие группы мышц. Они должны иметь сходство по биомеханической структуре и характеру нервно-мышечных усилий с основными приѐмами и действиями, способствовать развитию мышечных групп, несущих основную н</w:t>
      </w:r>
      <w:r>
        <w:rPr>
          <w:rFonts w:ascii="Times New Roman" w:cs="Times New Roman" w:hAnsi="Times New Roman"/>
          <w:bCs/>
          <w:color w:val="000000"/>
          <w:sz w:val="24"/>
          <w:szCs w:val="24"/>
        </w:rPr>
        <w:t>а</w:t>
      </w:r>
      <w:r>
        <w:rPr>
          <w:rFonts w:ascii="Times New Roman" w:cs="Times New Roman" w:hAnsi="Times New Roman"/>
          <w:bCs/>
          <w:color w:val="000000"/>
          <w:sz w:val="24"/>
          <w:szCs w:val="24"/>
        </w:rPr>
        <w:t>грузку в поединке или при выполнении сѐтокан-ката. В программу силовой подготовки включаются упражнения на тренажѐрах, упражнения с гантелями, гирями штангой величина отягощения в упражнениях со штангой на первых стадиях этапа варьируется в пределах 30-60 % и постепенно может доводиться в отдельных упражнениях до 100 % от собственного веса. Учебно-тренировочная нагрузка регулируется путѐм изменения величины поднимаем</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го веса, числа подходов и подъѐмов штанги в одном подходе. Объѐм средств силовой подг</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товки устанавливается индивидуально.</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скоростно-силовых способностей.</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Формирование способности эффективно проявлять эти качества в поединке или при выполнении спортивно-технических комплексов сѐтокан-ката происходит, главным образом, путѐм применения скоростно-силовых упражнений, при выполнении которых сила стреми</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ся к максимуму за счѐтвозрастания скорости сокращения мышц.</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общей выносливости.</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Спортсмены этих возрастных групп хорошо адаптируются к работе аэробного хара</w:t>
      </w:r>
      <w:r>
        <w:rPr>
          <w:rFonts w:ascii="Times New Roman" w:cs="Times New Roman" w:hAnsi="Times New Roman"/>
          <w:bCs/>
          <w:color w:val="000000"/>
          <w:sz w:val="24"/>
          <w:szCs w:val="24"/>
        </w:rPr>
        <w:t>к</w:t>
      </w:r>
      <w:r>
        <w:rPr>
          <w:rFonts w:ascii="Times New Roman" w:cs="Times New Roman" w:hAnsi="Times New Roman"/>
          <w:bCs/>
          <w:color w:val="000000"/>
          <w:sz w:val="24"/>
          <w:szCs w:val="24"/>
        </w:rPr>
        <w:t>тера, в результате чего у них повышаются возможности кислородтранспортной системы. Эффективными средствами развития общей выносливости у подростков являются занятия циклическими видами спорта. В подготовительном периоде чаще всего используется бег в равномерном темпе с относительно невысокой интенсивностью, продолжительность котор</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го постепенно возрастает. На этапе специализированной базовой подготовки шире использ</w:t>
      </w:r>
      <w:r>
        <w:rPr>
          <w:rFonts w:ascii="Times New Roman" w:cs="Times New Roman" w:hAnsi="Times New Roman"/>
          <w:bCs/>
          <w:color w:val="000000"/>
          <w:sz w:val="24"/>
          <w:szCs w:val="24"/>
        </w:rPr>
        <w:t>у</w:t>
      </w:r>
      <w:r>
        <w:rPr>
          <w:rFonts w:ascii="Times New Roman" w:cs="Times New Roman" w:hAnsi="Times New Roman"/>
          <w:bCs/>
          <w:color w:val="000000"/>
          <w:sz w:val="24"/>
          <w:szCs w:val="24"/>
        </w:rPr>
        <w:t>ется интервальный метод. Длительность нагрузки и еѐ интенсивность зависят от степени тренированности спортсмена и задач, стоящих на данном этапе подготовки. К другим мет</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дам развития общей выносливости следует отнести игровой и круговой метод тренировки.</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Специальная выносливость развивается при выполнении учебных заданий, в основу которых положены упражнения, близкие по своей структуре к соревновательным.</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координационных способностей</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этапе специализированной базовой подготовки для развития координационных способностей преимущественно используются те же упражнения, что и на этапе начальной подготовки постепенно, с расширением арсенала изучаемых приёмов и действий, учебные задания должны становиться более специализированными. Особенно активно координац</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онные способности совершенствуются путём изучения новых действий и видоизменения уже известных упражнений.</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Развитие гибкости.</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В подростковом возрасте рекомендуется выполнять упражнения на растягивание мышц и связок как можно чаще. Они выполняются как в подготовительной, так и в заключ</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тельной частях учебно-тренировочного занятия. Для решения поставленных задач использ</w:t>
      </w:r>
      <w:r>
        <w:rPr>
          <w:rFonts w:ascii="Times New Roman" w:cs="Times New Roman" w:hAnsi="Times New Roman"/>
          <w:bCs/>
          <w:color w:val="000000"/>
          <w:sz w:val="24"/>
          <w:szCs w:val="24"/>
        </w:rPr>
        <w:t>у</w:t>
      </w:r>
      <w:r>
        <w:rPr>
          <w:rFonts w:ascii="Times New Roman" w:cs="Times New Roman" w:hAnsi="Times New Roman"/>
          <w:bCs/>
          <w:color w:val="000000"/>
          <w:sz w:val="24"/>
          <w:szCs w:val="24"/>
        </w:rPr>
        <w:t>ются в основном те же упражнения, что и на начальном этапе подготовки, но их объѐм и и</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тенсивность постепенно увеличиваются.</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Технико-тактическая подготовка</w:t>
      </w:r>
    </w:p>
    <w:p>
      <w:pPr>
        <w:spacing w:after="0" w:line="240" w:lineRule="auto"/>
        <w:ind w:firstLine="708"/>
        <w:jc w:val="both"/>
        <w:rPr>
          <w:rFonts w:ascii="Times New Roman" w:cs="Times New Roman" w:hAnsi="Times New Roman"/>
          <w:bCs/>
          <w:color w:val="000000"/>
          <w:sz w:val="24"/>
          <w:szCs w:val="24"/>
        </w:rPr>
      </w:pPr>
      <w:r>
        <w:rPr>
          <w:rFonts w:ascii="Times New Roman" w:cs="Times New Roman" w:hAnsi="Times New Roman"/>
          <w:bCs/>
          <w:i/>
          <w:color w:val="000000"/>
          <w:sz w:val="24"/>
          <w:szCs w:val="24"/>
        </w:rPr>
        <w:t>Цель</w:t>
      </w:r>
      <w:r>
        <w:rPr>
          <w:rFonts w:ascii="Times New Roman" w:cs="Times New Roman" w:hAnsi="Times New Roman"/>
          <w:bCs/>
          <w:color w:val="000000"/>
          <w:sz w:val="24"/>
          <w:szCs w:val="24"/>
        </w:rPr>
        <w:t xml:space="preserve"> обучения на учебно-тренировочном этапе - довести первоначальные умения в</w:t>
      </w:r>
      <w:r>
        <w:rPr>
          <w:rFonts w:ascii="Times New Roman" w:cs="Times New Roman" w:hAnsi="Times New Roman"/>
          <w:bCs/>
          <w:color w:val="000000"/>
          <w:sz w:val="24"/>
          <w:szCs w:val="24"/>
        </w:rPr>
        <w:t>ы</w:t>
      </w:r>
      <w:r>
        <w:rPr>
          <w:rFonts w:ascii="Times New Roman" w:cs="Times New Roman" w:hAnsi="Times New Roman"/>
          <w:bCs/>
          <w:color w:val="000000"/>
          <w:sz w:val="24"/>
          <w:szCs w:val="24"/>
        </w:rPr>
        <w:t>полнения приѐмов и действий до относительно совершенного навыка.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Приоритетные </w:t>
      </w:r>
      <w:r>
        <w:rPr>
          <w:rFonts w:ascii="Times New Roman" w:cs="Times New Roman" w:hAnsi="Times New Roman"/>
          <w:bCs/>
          <w:i/>
          <w:color w:val="000000"/>
          <w:sz w:val="24"/>
          <w:szCs w:val="24"/>
        </w:rPr>
        <w:t>задачи</w:t>
      </w:r>
      <w:r>
        <w:rPr>
          <w:rFonts w:ascii="Times New Roman" w:cs="Times New Roman" w:hAnsi="Times New Roman"/>
          <w:bCs/>
          <w:color w:val="000000"/>
          <w:sz w:val="24"/>
          <w:szCs w:val="24"/>
        </w:rPr>
        <w:t xml:space="preserve"> обучения:</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углубить понимание закономерностей решения двигательных задач выполняемых приѐмов и их комбинаций; усовершенствовать технику приѐмови действий по пространственным, временным и динамическим параметрам в соответствии с индивидуальными особенностями обучаемых;</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создать предпосылки к вариативному выполнению приѐмов и действий. Основой методики обучения на этом этапе становятся методы целостного упражнения с избирательной отрабо</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кой деталей техники. Варьирование техники движений на этапе углубленного разучивания является важнейшей задачей, так как постоянно изменяющаяся обстановка в поединке тр</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бует от спортсмена умения оперативно корректировать пространственные, временные и д</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намические параметры приѐмов и действий.</w:t>
      </w:r>
    </w:p>
    <w:p>
      <w:pPr>
        <w:spacing w:after="0" w:line="240" w:lineRule="auto"/>
        <w:jc w:val="both"/>
        <w:rPr>
          <w:rFonts w:ascii="Times New Roman" w:cs="Times New Roman" w:hAnsi="Times New Roman"/>
          <w:bCs/>
          <w:i/>
          <w:iCs/>
          <w:color w:val="000000"/>
          <w:sz w:val="24"/>
          <w:szCs w:val="24"/>
        </w:rPr>
      </w:pPr>
      <w:r>
        <w:rPr>
          <w:rFonts w:ascii="Times New Roman" w:cs="Times New Roman" w:hAnsi="Times New Roman"/>
          <w:bCs/>
          <w:i/>
          <w:iCs/>
          <w:color w:val="000000"/>
          <w:sz w:val="24"/>
          <w:szCs w:val="24"/>
        </w:rPr>
        <w:t>Основы тактики ведения поединка</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Совершенствование в тактике на учебно-тренировочном этапе должно идти в соответствии с изучаемым программным материалом, но с обязательным учѐтом индивидуальных особе</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ностей спортсменов.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первом году обучения в группах УТЭ должны совершенствоваться комбинации, освое</w:t>
      </w:r>
      <w:r>
        <w:rPr>
          <w:rFonts w:ascii="Times New Roman" w:cs="Times New Roman" w:hAnsi="Times New Roman"/>
          <w:bCs/>
          <w:color w:val="000000"/>
          <w:sz w:val="24"/>
          <w:szCs w:val="24"/>
        </w:rPr>
        <w:t>н</w:t>
      </w:r>
      <w:r>
        <w:rPr>
          <w:rFonts w:ascii="Times New Roman" w:cs="Times New Roman" w:hAnsi="Times New Roman"/>
          <w:bCs/>
          <w:color w:val="000000"/>
          <w:sz w:val="24"/>
          <w:szCs w:val="24"/>
        </w:rPr>
        <w:t>ные на этапе начальной подготовки, к которым должны постепенно добавляться атакующие и контратакующие комбинации. На втором году раннее освоенные комбинации должны п</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лучать новое развитие. К окончанию второго года обучения спортсмены должны быть сп</w:t>
      </w:r>
      <w:r>
        <w:rPr>
          <w:rFonts w:ascii="Times New Roman" w:cs="Times New Roman" w:hAnsi="Times New Roman"/>
          <w:bCs/>
          <w:color w:val="000000"/>
          <w:sz w:val="24"/>
          <w:szCs w:val="24"/>
        </w:rPr>
        <w:t>о</w:t>
      </w:r>
      <w:r>
        <w:rPr>
          <w:rFonts w:ascii="Times New Roman" w:cs="Times New Roman" w:hAnsi="Times New Roman"/>
          <w:bCs/>
          <w:color w:val="000000"/>
          <w:sz w:val="24"/>
          <w:szCs w:val="24"/>
        </w:rPr>
        <w:t>собны выполнять не менее 10-12 комбинаций в обусловленных заданиях и 6-8 в условиях тренировочных спаррингов.</w:t>
      </w:r>
    </w:p>
    <w:p>
      <w:pPr>
        <w:spacing w:after="0" w:line="240" w:lineRule="auto"/>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На этапе специализированной базовой подготовки при обучении комбинациям и тактич</w:t>
      </w:r>
      <w:r>
        <w:rPr>
          <w:rFonts w:ascii="Times New Roman" w:cs="Times New Roman" w:hAnsi="Times New Roman"/>
          <w:bCs/>
          <w:color w:val="000000"/>
          <w:sz w:val="24"/>
          <w:szCs w:val="24"/>
        </w:rPr>
        <w:t>е</w:t>
      </w:r>
      <w:r>
        <w:rPr>
          <w:rFonts w:ascii="Times New Roman" w:cs="Times New Roman" w:hAnsi="Times New Roman"/>
          <w:bCs/>
          <w:color w:val="000000"/>
          <w:sz w:val="24"/>
          <w:szCs w:val="24"/>
        </w:rPr>
        <w:t>ским вариантам ведения поединка следует исходить из того, что с ростом спортивного ма</w:t>
      </w:r>
      <w:r>
        <w:rPr>
          <w:rFonts w:ascii="Times New Roman" w:cs="Times New Roman" w:hAnsi="Times New Roman"/>
          <w:bCs/>
          <w:color w:val="000000"/>
          <w:sz w:val="24"/>
          <w:szCs w:val="24"/>
        </w:rPr>
        <w:t>с</w:t>
      </w:r>
      <w:r>
        <w:rPr>
          <w:rFonts w:ascii="Times New Roman" w:cs="Times New Roman" w:hAnsi="Times New Roman"/>
          <w:bCs/>
          <w:color w:val="000000"/>
          <w:sz w:val="24"/>
          <w:szCs w:val="24"/>
        </w:rPr>
        <w:t>терства общая тактика должна всё больше и больше индивидуализироваться.</w:t>
      </w:r>
    </w:p>
    <w:p>
      <w:pPr>
        <w:spacing w:after="0" w:line="240" w:lineRule="auto"/>
        <w:jc w:val="both"/>
        <w:rPr>
          <w:rFonts w:ascii="Times New Roman" w:cs="Times New Roman" w:hAnsi="Times New Roman"/>
          <w:bCs/>
          <w:color w:val="000000"/>
          <w:sz w:val="24"/>
          <w:szCs w:val="24"/>
        </w:rPr>
      </w:pPr>
    </w:p>
    <w:p>
      <w:pPr>
        <w:pStyle w:val="ConsPlusNormal"/>
        <w:numPr>
          <w:ilvl w:val="0"/>
          <w:numId w:val="8"/>
        </w:numPr>
        <w:ind w:left="0" w:firstLine="709"/>
        <w:rPr>
          <w:rFonts w:ascii="Times New Roman" w:cs="Times New Roman" w:hAnsi="Times New Roman"/>
          <w:sz w:val="24"/>
          <w:szCs w:val="24"/>
        </w:rPr>
        <w:sectPr>
          <w:headerReference w:type="default" r:id="rId12"/>
          <w:footnotePr>
            <w:numFmt w:val="decimal"/>
          </w:footnotePr>
          <w:pgSz w:w="11906" w:h="16838"/>
          <w:pgMar w:top="1134" w:right="567" w:bottom="1134" w:left="1701" w:header="708" w:footer="708" w:gutter="0"/>
          <w:cols w:space="708"/>
          <w:titlePg/>
        </w:sectPr>
      </w:pPr>
      <w:r>
        <w:rPr>
          <w:rFonts w:ascii="Times New Roman" w:cs="Times New Roman" w:hAnsi="Times New Roman"/>
          <w:b/>
          <w:sz w:val="24"/>
          <w:szCs w:val="24"/>
        </w:rPr>
        <w:t>Учебно-тематический план</w:t>
      </w:r>
      <w:r>
        <w:rPr>
          <w:rFonts w:asciiTheme="minorHAnsi" w:cstheme="minorHAnsi" w:hAnsiTheme="minorHAnsi"/>
          <w:b/>
          <w:sz w:val="24"/>
          <w:szCs w:val="24"/>
        </w:rPr>
        <w:t>
</w:t>
      </w:r>
    </w:p>
    <w:p>
      <w:pPr>
        <w:pStyle w:val="ConsPlusNormal"/>
        <w:ind w:left="1069"/>
        <w:jc w:val="center"/>
        <w:rPr>
          <w:rFonts w:ascii="Times New Roman" w:cs="Times New Roman" w:hAnsi="Times New Roman"/>
          <w:sz w:val="24"/>
          <w:szCs w:val="24"/>
        </w:rPr>
      </w:pPr>
      <w:r>
        <w:rPr>
          <w:rFonts w:ascii="Times New Roman" w:cs="Times New Roman" w:hAnsi="Times New Roman"/>
          <w:b/>
          <w:sz w:val="24"/>
          <w:szCs w:val="24"/>
        </w:rPr>
        <w:t>Учебно-тематический план</w:t>
      </w:r>
      <w:r>
        <w:rPr>
          <w:rStyle w:val="Endnotereference"/>
          <w:rFonts w:ascii="Times New Roman" w:cs="Times New Roman" w:hAnsi="Times New Roman"/>
          <w:sz w:val="24"/>
          <w:szCs w:val="24"/>
        </w:rPr>
        <w:endnoteReference w:id="3"/>
      </w:r>
    </w:p>
    <w:p>
      <w:pPr>
        <w:pStyle w:val="ConsPlusNormal"/>
        <w:ind w:left="1069"/>
        <w:jc w:val="center"/>
        <w:rPr>
          <w:rFonts w:asciiTheme="minorHAnsi" w:cstheme="minorHAnsi" w:hAnsiTheme="minorHAnsi"/>
          <w:sz w:val="24"/>
          <w:szCs w:val="24"/>
        </w:rPr>
      </w:pPr>
    </w:p>
    <w:tbl>
      <w:tblPr>
        <w:tblStyle w:val="TableGrid"/>
        <w:tblW w:w="15139" w:type="dxa"/>
        <w:tblLayout w:type="fixed"/>
        <w:tblLook w:val="04A0"/>
      </w:tblPr>
      <w:tblGrid>
        <w:gridCol w:w="1738"/>
        <w:gridCol w:w="2800"/>
        <w:gridCol w:w="1431"/>
        <w:gridCol w:w="1587"/>
        <w:gridCol w:w="7583"/>
      </w:tblGrid>
      <w:tr>
        <w:trPr>
          <w:trHeight w:val="20"/>
        </w:trPr>
        <w:tc>
          <w:tcPr>
            <w:cnfStyle w:val="101000000000"/>
            <w:tcW w:w="1738"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Этап спо</w:t>
            </w:r>
            <w:r>
              <w:rPr>
                <w:rFonts w:ascii="Times New Roman" w:cs="Times New Roman" w:hAnsi="Times New Roman"/>
                <w:sz w:val="24"/>
                <w:szCs w:val="24"/>
              </w:rPr>
              <w:t>р</w:t>
            </w:r>
            <w:r>
              <w:rPr>
                <w:rFonts w:ascii="Times New Roman" w:cs="Times New Roman" w:hAnsi="Times New Roman"/>
                <w:sz w:val="24"/>
                <w:szCs w:val="24"/>
              </w:rPr>
              <w:t>тивной по</w:t>
            </w:r>
            <w:r>
              <w:rPr>
                <w:rFonts w:ascii="Times New Roman" w:cs="Times New Roman" w:hAnsi="Times New Roman"/>
                <w:sz w:val="24"/>
                <w:szCs w:val="24"/>
              </w:rPr>
              <w:t>д</w:t>
            </w:r>
            <w:r>
              <w:rPr>
                <w:rFonts w:ascii="Times New Roman" w:cs="Times New Roman" w:hAnsi="Times New Roman"/>
                <w:sz w:val="24"/>
                <w:szCs w:val="24"/>
              </w:rPr>
              <w:t>готовки</w:t>
            </w:r>
          </w:p>
        </w:tc>
        <w:tc>
          <w:tcPr>
            <w:cnfStyle w:val="1000000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Темы по теоретической подготовке</w:t>
            </w:r>
          </w:p>
        </w:tc>
        <w:tc>
          <w:tcPr>
            <w:cnfStyle w:val="1000000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 xml:space="preserve">Объем времени </w:t>
            </w:r>
            <w:r>
              <w:rPr>
                <w:rFonts w:ascii="Times New Roman" w:cs="Times New Roman" w:hAnsi="Times New Roman"/>
                <w:sz w:val="24"/>
                <w:szCs w:val="24"/>
              </w:rPr>
              <w:t>в год</w:t>
            </w:r>
            <w:r>
              <w:rPr>
                <w:rFonts w:ascii="Times New Roman" w:cs="Times New Roman" w:hAnsi="Times New Roman"/>
                <w:sz w:val="24"/>
                <w:szCs w:val="24"/>
              </w:rPr>
              <w:t xml:space="preserve"> (м</w:t>
            </w:r>
            <w:r>
              <w:rPr>
                <w:rFonts w:ascii="Times New Roman" w:cs="Times New Roman" w:hAnsi="Times New Roman"/>
                <w:sz w:val="24"/>
                <w:szCs w:val="24"/>
              </w:rPr>
              <w:t>и</w:t>
            </w:r>
            <w:r>
              <w:rPr>
                <w:rFonts w:ascii="Times New Roman" w:cs="Times New Roman" w:hAnsi="Times New Roman"/>
                <w:sz w:val="24"/>
                <w:szCs w:val="24"/>
              </w:rPr>
              <w:t>нут)</w:t>
            </w:r>
          </w:p>
        </w:tc>
        <w:tc>
          <w:tcPr>
            <w:cnfStyle w:val="1000000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Сроки пр</w:t>
            </w:r>
            <w:r>
              <w:rPr>
                <w:rFonts w:ascii="Times New Roman" w:cs="Times New Roman" w:hAnsi="Times New Roman"/>
                <w:sz w:val="24"/>
                <w:szCs w:val="24"/>
              </w:rPr>
              <w:t>о</w:t>
            </w:r>
            <w:r>
              <w:rPr>
                <w:rFonts w:ascii="Times New Roman" w:cs="Times New Roman" w:hAnsi="Times New Roman"/>
                <w:sz w:val="24"/>
                <w:szCs w:val="24"/>
              </w:rPr>
              <w:t>ведения</w:t>
            </w:r>
          </w:p>
        </w:tc>
        <w:tc>
          <w:tcPr>
            <w:cnfStyle w:val="100000000000"/>
            <w:tcW w:w="7583"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Краткое содержание</w:t>
            </w:r>
          </w:p>
        </w:tc>
      </w:tr>
      <w:tr>
        <w:trPr>
          <w:trHeight w:val="20"/>
        </w:trPr>
        <w:tc>
          <w:tcPr>
            <w:cnfStyle w:val="001000100000"/>
            <w:tcW w:w="1738" w:type="dxa"/>
            <w:vMerge w:val="restart"/>
            <w:tcBorders>
              <w:top w:val="single" w:color="auto" w:sz="4" w:space="0"/>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r>
              <w:rPr>
                <w:rFonts w:ascii="Times New Roman" w:cs="Times New Roman" w:hAnsi="Times New Roman"/>
                <w:sz w:val="24"/>
                <w:szCs w:val="24"/>
              </w:rPr>
              <w:t>Этап начал</w:t>
            </w:r>
            <w:r>
              <w:rPr>
                <w:rFonts w:ascii="Times New Roman" w:cs="Times New Roman" w:hAnsi="Times New Roman"/>
                <w:sz w:val="24"/>
                <w:szCs w:val="24"/>
              </w:rPr>
              <w:t>ь</w:t>
            </w:r>
            <w:r>
              <w:rPr>
                <w:rFonts w:ascii="Times New Roman" w:cs="Times New Roman" w:hAnsi="Times New Roman"/>
                <w:sz w:val="24"/>
                <w:szCs w:val="24"/>
              </w:rPr>
              <w:t>ной подг</w:t>
            </w:r>
            <w:r>
              <w:rPr>
                <w:rFonts w:ascii="Times New Roman" w:cs="Times New Roman" w:hAnsi="Times New Roman"/>
                <w:sz w:val="24"/>
                <w:szCs w:val="24"/>
              </w:rPr>
              <w:t>о</w:t>
            </w:r>
            <w:r>
              <w:rPr>
                <w:rFonts w:ascii="Times New Roman" w:cs="Times New Roman" w:hAnsi="Times New Roman"/>
                <w:sz w:val="24"/>
                <w:szCs w:val="24"/>
              </w:rPr>
              <w:t>товки</w:t>
            </w: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both"/>
              <w:rPr>
                <w:rFonts w:ascii="Times New Roman" w:cs="Times New Roman" w:hAnsi="Times New Roman"/>
                <w:bCs/>
              </w:rPr>
            </w:pPr>
            <w:r>
              <w:rPr>
                <w:rFonts w:ascii="Times New Roman" w:cs="Times New Roman" w:hAnsi="Times New Roman"/>
                <w:bCs/>
              </w:rPr>
              <w:t>Всего на этапе начальной подготовки до одного года обучения/ свыше одного года обучения:</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b/>
                <w:bCs/>
                <w:sz w:val="24"/>
                <w:szCs w:val="24"/>
              </w:rPr>
            </w:pPr>
            <w:r>
              <w:rPr>
                <w:rFonts w:ascii="Times New Roman" w:cs="Times New Roman" w:hAnsi="Times New Roman"/>
                <w:b/>
                <w:bCs/>
                <w:color w:val="202124"/>
                <w:sz w:val="24"/>
                <w:szCs w:val="24"/>
                <w:shd w:val="clear" w:color="auto" w:fill="ffffff"/>
              </w:rPr>
              <w:t>≈</w:t>
            </w:r>
            <w:r>
              <w:rPr>
                <w:rFonts w:ascii="Times New Roman" w:cs="Times New Roman" w:hAnsi="Times New Roman"/>
                <w:b/>
                <w:bCs/>
                <w:sz w:val="24"/>
                <w:szCs w:val="24"/>
              </w:rPr>
              <w:t xml:space="preserve"> 120/180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sz w:val="24"/>
                <w:szCs w:val="24"/>
              </w:rPr>
            </w:pP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center"/>
              <w:rPr>
                <w:rFonts w:ascii="Times New Roman" w:cs="Times New Roman" w:hAnsi="Times New Roman"/>
                <w:sz w:val="24"/>
                <w:szCs w:val="24"/>
              </w:rPr>
            </w:pP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История возникновения вида спорта и его развитие</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сентябрь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Зарождение и развитие вида спорта. Автобиографии выдающихся спортсм</w:t>
            </w:r>
            <w:r>
              <w:rPr>
                <w:rFonts w:ascii="Times New Roman" w:cs="Times New Roman" w:hAnsi="Times New Roman"/>
              </w:rPr>
              <w:t>е</w:t>
            </w:r>
            <w:r>
              <w:rPr>
                <w:rFonts w:ascii="Times New Roman" w:cs="Times New Roman" w:hAnsi="Times New Roman"/>
              </w:rPr>
              <w:t>нов. Чемпионы и призеры Олимпийских игр.</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Физическая культура – важное средство физич</w:t>
            </w:r>
            <w:r>
              <w:rPr>
                <w:rFonts w:ascii="Times New Roman" w:cs="Times New Roman" w:hAnsi="Times New Roman"/>
              </w:rPr>
              <w:t>е</w:t>
            </w:r>
            <w:r>
              <w:rPr>
                <w:rFonts w:ascii="Times New Roman" w:cs="Times New Roman" w:hAnsi="Times New Roman"/>
              </w:rPr>
              <w:t>ского развития и укрепл</w:t>
            </w:r>
            <w:r>
              <w:rPr>
                <w:rFonts w:ascii="Times New Roman" w:cs="Times New Roman" w:hAnsi="Times New Roman"/>
              </w:rPr>
              <w:t>е</w:t>
            </w:r>
            <w:r>
              <w:rPr>
                <w:rFonts w:ascii="Times New Roman" w:cs="Times New Roman" w:hAnsi="Times New Roman"/>
              </w:rPr>
              <w:t>ния здоровья человека</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октябрь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Понятие о физической культуре и спорте. Формы физической культуры. Ф</w:t>
            </w:r>
            <w:r>
              <w:rPr>
                <w:rFonts w:ascii="Times New Roman" w:cs="Times New Roman" w:hAnsi="Times New Roman"/>
              </w:rPr>
              <w:t>и</w:t>
            </w:r>
            <w:r>
              <w:rPr>
                <w:rFonts w:ascii="Times New Roman" w:cs="Times New Roman" w:hAnsi="Times New Roman"/>
              </w:rPr>
              <w:t>зическая культура как средство воспитания трудолюбия, организованности, воли, нравственных качеств и жизненно важных умений и навыков.</w:t>
            </w:r>
          </w:p>
        </w:tc>
      </w:tr>
      <w:tr>
        <w:trPr>
          <w:trHeight w:val="57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Гигиенические основы физической культуры и спорта, гигиена обуча</w:t>
            </w:r>
            <w:r>
              <w:rPr>
                <w:rFonts w:ascii="Times New Roman" w:cs="Times New Roman" w:hAnsi="Times New Roman"/>
              </w:rPr>
              <w:t>ю</w:t>
            </w:r>
            <w:r>
              <w:rPr>
                <w:rFonts w:ascii="Times New Roman" w:cs="Times New Roman" w:hAnsi="Times New Roman"/>
              </w:rPr>
              <w:t>щихся при занятиях физ</w:t>
            </w:r>
            <w:r>
              <w:rPr>
                <w:rFonts w:ascii="Times New Roman" w:cs="Times New Roman" w:hAnsi="Times New Roman"/>
              </w:rPr>
              <w:t>и</w:t>
            </w:r>
            <w:r>
              <w:rPr>
                <w:rFonts w:ascii="Times New Roman" w:cs="Times New Roman" w:hAnsi="Times New Roman"/>
              </w:rPr>
              <w:t>ческой культурой и спо</w:t>
            </w:r>
            <w:r>
              <w:rPr>
                <w:rFonts w:ascii="Times New Roman" w:cs="Times New Roman" w:hAnsi="Times New Roman"/>
              </w:rPr>
              <w:t>р</w:t>
            </w:r>
            <w:r>
              <w:rPr>
                <w:rFonts w:ascii="Times New Roman" w:cs="Times New Roman" w:hAnsi="Times New Roman"/>
              </w:rPr>
              <w:t>том</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ноябрь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Понятие о гигиене и санитарии. Уход за телом, полостью рта и зубами. Г</w:t>
            </w:r>
            <w:r>
              <w:rPr>
                <w:rFonts w:ascii="Times New Roman" w:cs="Times New Roman" w:hAnsi="Times New Roman"/>
              </w:rPr>
              <w:t>и</w:t>
            </w:r>
            <w:r>
              <w:rPr>
                <w:rFonts w:ascii="Times New Roman" w:cs="Times New Roman" w:hAnsi="Times New Roman"/>
              </w:rPr>
              <w:t>гиенические требования к одежде и обуви. Соблюдение гигиены на спорти</w:t>
            </w:r>
            <w:r>
              <w:rPr>
                <w:rFonts w:ascii="Times New Roman" w:cs="Times New Roman" w:hAnsi="Times New Roman"/>
              </w:rPr>
              <w:t>в</w:t>
            </w:r>
            <w:r>
              <w:rPr>
                <w:rFonts w:ascii="Times New Roman" w:cs="Times New Roman" w:hAnsi="Times New Roman"/>
              </w:rPr>
              <w:t>ных объектах.</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Закаливание организма</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декабрь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Самоконтроль в процессе занятий физической кул</w:t>
            </w:r>
            <w:r>
              <w:rPr>
                <w:rFonts w:ascii="Times New Roman" w:cs="Times New Roman" w:hAnsi="Times New Roman"/>
              </w:rPr>
              <w:t>ь</w:t>
            </w:r>
            <w:r>
              <w:rPr>
                <w:rFonts w:ascii="Times New Roman" w:cs="Times New Roman" w:hAnsi="Times New Roman"/>
              </w:rPr>
              <w:t>туры и спортом</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январь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Ознакомление с понятием о самоконтроле при занятиях физической культ</w:t>
            </w:r>
            <w:r>
              <w:rPr>
                <w:rFonts w:ascii="Times New Roman" w:cs="Times New Roman" w:hAnsi="Times New Roman"/>
              </w:rPr>
              <w:t>у</w:t>
            </w:r>
            <w:r>
              <w:rPr>
                <w:rFonts w:ascii="Times New Roman" w:cs="Times New Roman" w:hAnsi="Times New Roman"/>
              </w:rPr>
              <w:t>рой и спортом. Дневник самоконтроля. Его формы и содержание. Понятие о травматизме.</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Теоретические основы обучения базовым эл</w:t>
            </w:r>
            <w:r>
              <w:rPr>
                <w:rFonts w:ascii="Times New Roman" w:cs="Times New Roman" w:hAnsi="Times New Roman"/>
              </w:rPr>
              <w:t>е</w:t>
            </w:r>
            <w:r>
              <w:rPr>
                <w:rFonts w:ascii="Times New Roman" w:cs="Times New Roman" w:hAnsi="Times New Roman"/>
              </w:rPr>
              <w:t>ментам техники и тактики вида спорта</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май</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rPr>
                <w:rFonts w:ascii="Times New Roman" w:cs="Times New Roman" w:hAnsi="Times New Roman"/>
              </w:rPr>
            </w:pPr>
            <w:r>
              <w:rPr>
                <w:rFonts w:ascii="Times New Roman" w:cs="Times New Roman" w:hAnsi="Times New Roman"/>
              </w:rPr>
              <w:t>Понятие о технических элементах вида спорта. Теоретические знания по технике их выполнения.</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contextualSpacing w:val="on"/>
              <w:jc w:val="center"/>
              <w:rPr>
                <w:rFonts w:ascii="Times New Roman" w:cs="Times New Roman" w:hAnsi="Times New Roman"/>
              </w:rPr>
            </w:pPr>
            <w:r>
              <w:rPr>
                <w:rFonts w:ascii="Times New Roman" w:cs="Times New Roman" w:hAnsi="Times New Roman"/>
              </w:rPr>
              <w:t>Теоретические основы с</w:t>
            </w:r>
            <w:r>
              <w:rPr>
                <w:rFonts w:ascii="Times New Roman" w:cs="Times New Roman" w:hAnsi="Times New Roman"/>
              </w:rPr>
              <w:t>у</w:t>
            </w:r>
            <w:r>
              <w:rPr>
                <w:rFonts w:ascii="Times New Roman" w:cs="Times New Roman" w:hAnsi="Times New Roman"/>
              </w:rPr>
              <w:t>действа. Правила вида спорта</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contextualSpacing w:val="on"/>
              <w:jc w:val="center"/>
              <w:rPr>
                <w:rFonts w:ascii="Times New Roman" w:cs="Times New Roman" w:hAnsi="Times New Roman"/>
              </w:rPr>
            </w:pPr>
            <w:r>
              <w:rPr>
                <w:rFonts w:ascii="Times New Roman" w:cs="Times New Roman" w:hAnsi="Times New Roman"/>
              </w:rPr>
              <w:t>июнь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contextualSpacing w:val="on"/>
              <w:jc w:val="both"/>
              <w:rPr>
                <w:rFonts w:ascii="Times New Roman" w:cs="Times New Roman" w:hAnsi="Times New Roman"/>
              </w:rPr>
            </w:pPr>
            <w:r>
              <w:rPr>
                <w:rFonts w:ascii="Times New Roman" w:cs="Times New Roman" w:hAnsi="Times New Roman"/>
              </w:rPr>
              <w:t>Понятийность.</w:t>
            </w:r>
            <w:r>
              <w:rPr>
                <w:rFonts w:ascii="Times New Roman" w:cs="Times New Roman" w:hAnsi="Times New Roman"/>
              </w:rPr>
              <w:t xml:space="preserve"> </w:t>
            </w:r>
            <w:r>
              <w:rPr>
                <w:rFonts w:ascii="Times New Roman" w:cs="Times New Roman" w:hAnsi="Times New Roman"/>
              </w:rPr>
              <w:t xml:space="preserve">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w:t>
            </w:r>
            <w:r>
              <w:rPr>
                <w:rFonts w:ascii="Times New Roman" w:cs="Times New Roman" w:hAnsi="Times New Roman"/>
              </w:rPr>
              <w:t>р</w:t>
            </w:r>
            <w:r>
              <w:rPr>
                <w:rFonts w:ascii="Times New Roman" w:cs="Times New Roman" w:hAnsi="Times New Roman"/>
              </w:rPr>
              <w:t>тивных судейских бригад. Обязанности и права участников спортивных с</w:t>
            </w:r>
            <w:r>
              <w:rPr>
                <w:rFonts w:ascii="Times New Roman" w:cs="Times New Roman" w:hAnsi="Times New Roman"/>
              </w:rPr>
              <w:t>о</w:t>
            </w:r>
            <w:r>
              <w:rPr>
                <w:rFonts w:ascii="Times New Roman" w:cs="Times New Roman" w:hAnsi="Times New Roman"/>
              </w:rPr>
              <w:t>ревнований. Система зачета в спортивных соревнованиях по виду спорта.</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Режим дня и питание об</w:t>
            </w:r>
            <w:r>
              <w:rPr>
                <w:rFonts w:ascii="Times New Roman" w:cs="Times New Roman" w:hAnsi="Times New Roman"/>
              </w:rPr>
              <w:t>у</w:t>
            </w:r>
            <w:r>
              <w:rPr>
                <w:rFonts w:ascii="Times New Roman" w:cs="Times New Roman" w:hAnsi="Times New Roman"/>
              </w:rPr>
              <w:t>чающихся</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r>
              <w:rPr>
                <w:rFonts w:ascii="Times New Roman" w:cs="Times New Roman" w:hAnsi="Times New Roman"/>
              </w:rPr>
              <w:t xml:space="preserve">    август</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rPr>
                <w:rFonts w:ascii="Times New Roman" w:cs="Times New Roman" w:hAnsi="Times New Roman"/>
              </w:rPr>
            </w:pPr>
            <w:r>
              <w:rPr>
                <w:rFonts w:ascii="Times New Roman" w:cs="Times New Roman" w:hAnsi="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Оборудование и спорти</w:t>
            </w:r>
            <w:r>
              <w:rPr>
                <w:rFonts w:ascii="Times New Roman" w:cs="Times New Roman" w:hAnsi="Times New Roman"/>
              </w:rPr>
              <w:t>в</w:t>
            </w:r>
            <w:r>
              <w:rPr>
                <w:rFonts w:ascii="Times New Roman" w:cs="Times New Roman" w:hAnsi="Times New Roman"/>
              </w:rPr>
              <w:t>ный инвентарь по виду спорта</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r>
              <w:rPr>
                <w:rFonts w:ascii="Times New Roman" w:cs="Times New Roman" w:hAnsi="Times New Roman"/>
              </w:rPr>
              <w:t>ноябрь-май</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Правила эксплуатации и безопасного использования оборудования и спо</w:t>
            </w:r>
            <w:r>
              <w:rPr>
                <w:rFonts w:ascii="Times New Roman" w:cs="Times New Roman" w:hAnsi="Times New Roman"/>
              </w:rPr>
              <w:t>р</w:t>
            </w:r>
            <w:r>
              <w:rPr>
                <w:rFonts w:ascii="Times New Roman" w:cs="Times New Roman" w:hAnsi="Times New Roman"/>
              </w:rPr>
              <w:t>тивного инвентаря.</w:t>
            </w:r>
          </w:p>
        </w:tc>
      </w:tr>
      <w:tr>
        <w:trPr>
          <w:trHeight w:val="20"/>
        </w:trPr>
        <w:tc>
          <w:tcPr>
            <w:cnfStyle w:val="001000100000"/>
            <w:tcW w:w="1738" w:type="dxa"/>
            <w:vMerge w:val="restart"/>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Учебно-трениро</w:t>
            </w:r>
            <w:r>
              <w:rPr>
                <w:rFonts w:ascii="Times New Roman" w:cs="Times New Roman" w:hAnsi="Times New Roman"/>
              </w:rPr>
              <w:t>-</w:t>
            </w:r>
            <w:r>
              <w:rPr>
                <w:rFonts w:ascii="Times New Roman" w:cs="Times New Roman" w:hAnsi="Times New Roman"/>
              </w:rPr>
              <w:t>вочный</w:t>
            </w:r>
          </w:p>
          <w:p>
            <w:pPr>
              <w:tabs>
                <w:tab w:val="left" w:pos="5812"/>
              </w:tabs>
              <w:ind w:left="57"/>
              <w:contextualSpacing w:val="on"/>
              <w:jc w:val="center"/>
              <w:rPr>
                <w:rFonts w:ascii="Times New Roman" w:cs="Times New Roman" w:hAnsi="Times New Roman"/>
              </w:rPr>
            </w:pPr>
            <w:r>
              <w:rPr>
                <w:rFonts w:ascii="Times New Roman" w:cs="Times New Roman" w:hAnsi="Times New Roman"/>
              </w:rPr>
              <w:t>этап (этап спортивной специализа</w:t>
            </w:r>
            <w:r>
              <w:rPr>
                <w:rFonts w:ascii="Times New Roman" w:cs="Times New Roman" w:hAnsi="Times New Roman"/>
              </w:rPr>
              <w:t>-</w:t>
            </w:r>
            <w:r>
              <w:rPr>
                <w:rFonts w:ascii="Times New Roman" w:cs="Times New Roman" w:hAnsi="Times New Roman"/>
              </w:rPr>
              <w:t>ции)</w:t>
            </w: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both"/>
              <w:rPr>
                <w:rFonts w:ascii="Times New Roman" w:cs="Times New Roman" w:hAnsi="Times New Roman"/>
                <w:bCs/>
              </w:rPr>
            </w:pPr>
            <w:r>
              <w:rPr>
                <w:rFonts w:ascii="Times New Roman" w:cs="Times New Roman" w:hAnsi="Times New Roman"/>
                <w:bCs/>
              </w:rPr>
              <w:t>Всего на учебно-тренировочном этапе до трех лет обучения/ свыше трех лет обучения:</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bCs/>
              </w:rPr>
            </w:pPr>
            <w:r>
              <w:rPr>
                <w:rFonts w:ascii="Times New Roman" w:cs="Times New Roman" w:hAnsi="Times New Roman"/>
                <w:bCs/>
                <w:color w:val="202124"/>
                <w:sz w:val="24"/>
                <w:szCs w:val="24"/>
                <w:shd w:val="clear" w:color="auto" w:fill="ffffff"/>
              </w:rPr>
              <w:t>≈</w:t>
            </w:r>
            <w:r>
              <w:rPr>
                <w:rFonts w:ascii="Times New Roman" w:cs="Times New Roman" w:hAnsi="Times New Roman"/>
                <w:bCs/>
              </w:rPr>
              <w:t>600/960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rPr>
                <w:rFonts w:ascii="Times New Roman" w:cs="Times New Roman" w:hAnsi="Times New Roman"/>
                <w:shd w:val="clear" w:color="auto" w:fill="ffffff"/>
              </w:rPr>
            </w:pP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Роль и место физической культуры в формировании личностных качеств</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сентябрь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pStyle w:val="Normal(Web)"/>
              <w:tabs>
                <w:tab w:val="left" w:pos="5812"/>
              </w:tabs>
              <w:ind w:left="57"/>
              <w:contextualSpacing w:val="on"/>
              <w:rPr>
                <w:sz w:val="22"/>
                <w:szCs w:val="22"/>
              </w:rPr>
            </w:pPr>
            <w:r>
              <w:rPr>
                <w:sz w:val="22"/>
                <w:szCs w:val="22"/>
              </w:rPr>
              <w:t xml:space="preserve">Физическая культура и спорт как социальные феномены. Спорт </w:t>
            </w:r>
            <w:r>
              <w:rPr>
                <w:sz w:val="22"/>
                <w:szCs w:val="22"/>
              </w:rPr>
              <w:t>–</w:t>
            </w:r>
            <w:r>
              <w:rPr>
                <w:sz w:val="22"/>
                <w:szCs w:val="22"/>
              </w:rPr>
              <w:t xml:space="preserve"> явление культурной жизни. Роль физической культуры в формировании личностных качеств человека</w:t>
            </w:r>
            <w:r>
              <w:rPr>
                <w:sz w:val="22"/>
                <w:szCs w:val="22"/>
              </w:rPr>
              <w:t xml:space="preserve">. </w:t>
            </w:r>
            <w:r>
              <w:rPr>
                <w:sz w:val="22"/>
                <w:szCs w:val="22"/>
              </w:rPr>
              <w:t>Воспитание волевых качеств, уверенности в собственных силах.</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История возникновения олимпийского движения</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октябрь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pStyle w:val="Normal(Web)"/>
              <w:shd w:val="clear" w:color="auto" w:fill="ffffff"/>
              <w:tabs>
                <w:tab w:val="left" w:pos="5812"/>
              </w:tabs>
              <w:ind w:left="57"/>
              <w:contextualSpacing w:val="on"/>
              <w:jc w:val="both"/>
              <w:rPr>
                <w:b/>
                <w:sz w:val="22"/>
                <w:szCs w:val="22"/>
              </w:rPr>
            </w:pPr>
            <w:r>
              <w:rPr>
                <w:rStyle w:val="Strong"/>
                <w:b w:val="off"/>
                <w:sz w:val="22"/>
                <w:szCs w:val="22"/>
                <w:bdr w:val="none" w:sz="4" w:space="0"/>
              </w:rPr>
              <w:t>Зарождение олимпийского движения.</w:t>
            </w:r>
            <w:r>
              <w:rPr>
                <w:rStyle w:val="Strong"/>
                <w:b w:val="off"/>
                <w:sz w:val="22"/>
                <w:szCs w:val="22"/>
                <w:bdr w:val="none" w:sz="4" w:space="0"/>
                <w:shd w:val="clear" w:color="auto" w:fill="ffffff"/>
              </w:rPr>
              <w:t>Возрождение олимпийской идеи. Ме</w:t>
            </w:r>
            <w:r>
              <w:rPr>
                <w:rStyle w:val="Strong"/>
                <w:b w:val="off"/>
                <w:sz w:val="22"/>
                <w:szCs w:val="22"/>
                <w:bdr w:val="none" w:sz="4" w:space="0"/>
                <w:shd w:val="clear" w:color="auto" w:fill="ffffff"/>
              </w:rPr>
              <w:t>ж</w:t>
            </w:r>
            <w:r>
              <w:rPr>
                <w:rStyle w:val="Strong"/>
                <w:b w:val="off"/>
                <w:sz w:val="22"/>
                <w:szCs w:val="22"/>
                <w:bdr w:val="none" w:sz="4" w:space="0"/>
                <w:shd w:val="clear" w:color="auto" w:fill="ffffff"/>
              </w:rPr>
              <w:t>дународный Олимпийский комитет (МОК).</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Режим дня и питание об</w:t>
            </w:r>
            <w:r>
              <w:rPr>
                <w:rFonts w:ascii="Times New Roman" w:cs="Times New Roman" w:hAnsi="Times New Roman"/>
              </w:rPr>
              <w:t>у</w:t>
            </w:r>
            <w:r>
              <w:rPr>
                <w:rFonts w:ascii="Times New Roman" w:cs="Times New Roman" w:hAnsi="Times New Roman"/>
              </w:rPr>
              <w:t>чающихся</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ноябрь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pStyle w:val="Normal(Web)"/>
              <w:shd w:val="clear" w:color="auto" w:fill="ffffff"/>
              <w:tabs>
                <w:tab w:val="left" w:pos="5812"/>
              </w:tabs>
              <w:ind w:left="57"/>
              <w:contextualSpacing w:val="on"/>
              <w:jc w:val="both"/>
              <w:rPr>
                <w:rStyle w:val="Strong"/>
                <w:sz w:val="22"/>
                <w:szCs w:val="22"/>
                <w:bdr w:val="none" w:sz="4" w:space="0"/>
              </w:rPr>
            </w:pPr>
            <w:r>
              <w:rPr>
                <w:sz w:val="22"/>
                <w:szCs w:val="22"/>
                <w:shd w:val="clear" w:color="auto" w:fill="ffffff"/>
              </w:rPr>
              <w:t>Расписание учебно-тренировочного и учебного процесса. Роль питания в подготовке обучающи</w:t>
            </w:r>
            <w:r>
              <w:rPr>
                <w:sz w:val="22"/>
                <w:szCs w:val="22"/>
                <w:shd w:val="clear" w:color="auto" w:fill="ffffff"/>
              </w:rPr>
              <w:t>хся к</w:t>
            </w:r>
            <w:r>
              <w:t xml:space="preserve"> спортивным</w:t>
            </w:r>
            <w:r>
              <w:rPr>
                <w:sz w:val="22"/>
                <w:szCs w:val="22"/>
                <w:shd w:val="clear" w:color="auto" w:fill="ffffff"/>
              </w:rPr>
              <w:t xml:space="preserve"> соревнованиям. Рациональное, сбалансированное питание.</w:t>
            </w:r>
          </w:p>
        </w:tc>
      </w:tr>
      <w:tr>
        <w:trPr>
          <w:trHeight w:val="1091"/>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Физиологические основы физической культуры</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декабрь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pStyle w:val="Heading1"/>
              <w:tabs>
                <w:tab w:val="left" w:pos="5812"/>
              </w:tabs>
              <w:spacing w:before="0" w:line="240" w:lineRule="auto"/>
              <w:ind w:left="57"/>
              <w:contextualSpacing w:val="on"/>
              <w:jc w:val="both"/>
              <w:rPr>
                <w:rFonts w:ascii="Times New Roman" w:cs="Times New Roman" w:hAnsi="Times New Roman"/>
              </w:rPr>
            </w:pPr>
            <w:r>
              <w:rPr>
                <w:rFonts w:ascii="Times New Roman" w:cs="Times New Roman" w:hAnsi="Times New Roman"/>
                <w:color w:val="000000"/>
                <w:sz w:val="22"/>
                <w:szCs w:val="22"/>
              </w:rPr>
              <w:t>Спортивная физиология. Классификация различных видов мышечной де</w:t>
            </w:r>
            <w:r>
              <w:rPr>
                <w:rFonts w:ascii="Times New Roman" w:cs="Times New Roman" w:hAnsi="Times New Roman"/>
                <w:color w:val="000000"/>
                <w:sz w:val="22"/>
                <w:szCs w:val="22"/>
              </w:rPr>
              <w:t>я</w:t>
            </w:r>
            <w:r>
              <w:rPr>
                <w:rFonts w:ascii="Times New Roman" w:cs="Times New Roman" w:hAnsi="Times New Roman"/>
                <w:color w:val="000000"/>
                <w:sz w:val="22"/>
                <w:szCs w:val="22"/>
              </w:rPr>
              <w:t>тельности. Физиологическая характеристика состояний организма при спо</w:t>
            </w:r>
            <w:r>
              <w:rPr>
                <w:rFonts w:ascii="Times New Roman" w:cs="Times New Roman" w:hAnsi="Times New Roman"/>
                <w:color w:val="000000"/>
                <w:sz w:val="22"/>
                <w:szCs w:val="22"/>
              </w:rPr>
              <w:t>р</w:t>
            </w:r>
            <w:r>
              <w:rPr>
                <w:rFonts w:ascii="Times New Roman" w:cs="Times New Roman" w:hAnsi="Times New Roman"/>
                <w:color w:val="000000"/>
                <w:sz w:val="22"/>
                <w:szCs w:val="22"/>
              </w:rPr>
              <w:t>тивной деятельности.Физиологические механизмы развития двигательных навыков.</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Учет соревновательной деятельности, самоанализ обучающегося</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январь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rPr>
                <w:rFonts w:ascii="Times New Roman" w:cs="Times New Roman" w:hAnsi="Times New Roman"/>
              </w:rPr>
            </w:pPr>
            <w:r>
              <w:rPr>
                <w:rFonts w:ascii="Times New Roman" w:cs="Times New Roman" w:hAnsi="Times New Roman"/>
              </w:rPr>
              <w:t xml:space="preserve">Структура и содержание Дневника обучающегося. Классификация и типы </w:t>
            </w:r>
            <w:r>
              <w:rPr>
                <w:rFonts w:ascii="Times New Roman" w:cs="Times New Roman" w:hAnsi="Times New Roman"/>
              </w:rPr>
              <w:t xml:space="preserve">спортивных </w:t>
            </w:r>
            <w:r>
              <w:rPr>
                <w:rFonts w:ascii="Times New Roman" w:cs="Times New Roman" w:hAnsi="Times New Roman"/>
              </w:rPr>
              <w:t xml:space="preserve">соревнований. </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 xml:space="preserve">Теоретические основы </w:t>
            </w:r>
            <w:r>
              <w:rPr>
                <w:rFonts w:ascii="Times New Roman" w:cs="Times New Roman" w:hAnsi="Times New Roman"/>
              </w:rPr>
              <w:t>технико-тактической</w:t>
            </w:r>
            <w:r>
              <w:rPr>
                <w:rFonts w:ascii="Times New Roman" w:cs="Times New Roman" w:hAnsi="Times New Roman"/>
              </w:rPr>
              <w:t xml:space="preserve"> по</w:t>
            </w:r>
            <w:r>
              <w:rPr>
                <w:rFonts w:ascii="Times New Roman" w:cs="Times New Roman" w:hAnsi="Times New Roman"/>
              </w:rPr>
              <w:t>д</w:t>
            </w:r>
            <w:r>
              <w:rPr>
                <w:rFonts w:ascii="Times New Roman" w:cs="Times New Roman" w:hAnsi="Times New Roman"/>
              </w:rPr>
              <w:t>готовки</w:t>
            </w:r>
            <w:r>
              <w:rPr>
                <w:rFonts w:ascii="Times New Roman" w:cs="Times New Roman" w:hAnsi="Times New Roman"/>
              </w:rPr>
              <w:t>.</w:t>
            </w:r>
            <w:r>
              <w:rPr>
                <w:rFonts w:ascii="Times New Roman" w:cs="Times New Roman" w:hAnsi="Times New Roman"/>
              </w:rPr>
              <w:t>Основы техники вида спорта</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май</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trPr>
          <w:trHeight w:val="20"/>
        </w:trPr>
        <w:tc>
          <w:tcPr>
            <w:cnfStyle w:val="00100001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Психологическая подг</w:t>
            </w:r>
            <w:r>
              <w:rPr>
                <w:rFonts w:ascii="Times New Roman" w:cs="Times New Roman" w:hAnsi="Times New Roman"/>
              </w:rPr>
              <w:t>о</w:t>
            </w:r>
            <w:r>
              <w:rPr>
                <w:rFonts w:ascii="Times New Roman" w:cs="Times New Roman" w:hAnsi="Times New Roman"/>
              </w:rPr>
              <w:t>товка</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сентябрь- а</w:t>
            </w:r>
            <w:r>
              <w:rPr>
                <w:rFonts w:ascii="Times New Roman" w:cs="Times New Roman" w:hAnsi="Times New Roman"/>
              </w:rPr>
              <w:t>п</w:t>
            </w:r>
            <w:r>
              <w:rPr>
                <w:rFonts w:ascii="Times New Roman" w:cs="Times New Roman" w:hAnsi="Times New Roman"/>
              </w:rPr>
              <w:t>рель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Характеристика психологической подготовки. Общая психологическая по</w:t>
            </w:r>
            <w:r>
              <w:rPr>
                <w:rFonts w:ascii="Times New Roman" w:cs="Times New Roman" w:hAnsi="Times New Roman"/>
              </w:rPr>
              <w:t>д</w:t>
            </w:r>
            <w:r>
              <w:rPr>
                <w:rFonts w:ascii="Times New Roman" w:cs="Times New Roman" w:hAnsi="Times New Roman"/>
              </w:rPr>
              <w:t>готовка. Базовые волевые качества личности. Системные волевые качества личности</w:t>
            </w:r>
          </w:p>
        </w:tc>
      </w:tr>
      <w:tr>
        <w:trPr>
          <w:trHeight w:val="20"/>
        </w:trPr>
        <w:tc>
          <w:tcPr>
            <w:cnfStyle w:val="001000100000"/>
            <w:tcW w:w="1738" w:type="dxa"/>
            <w:vMerge w:val="continue"/>
            <w:tcBorders>
              <w:left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10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Оборудование, спорти</w:t>
            </w:r>
            <w:r>
              <w:rPr>
                <w:rFonts w:ascii="Times New Roman" w:cs="Times New Roman" w:hAnsi="Times New Roman"/>
              </w:rPr>
              <w:t>в</w:t>
            </w:r>
            <w:r>
              <w:rPr>
                <w:rFonts w:ascii="Times New Roman" w:cs="Times New Roman" w:hAnsi="Times New Roman"/>
              </w:rPr>
              <w:t>ный инвентарь и экип</w:t>
            </w:r>
            <w:r>
              <w:rPr>
                <w:rFonts w:ascii="Times New Roman" w:cs="Times New Roman" w:hAnsi="Times New Roman"/>
              </w:rPr>
              <w:t>и</w:t>
            </w:r>
            <w:r>
              <w:rPr>
                <w:rFonts w:ascii="Times New Roman" w:cs="Times New Roman" w:hAnsi="Times New Roman"/>
              </w:rPr>
              <w:t>ровка по виду спорта</w:t>
            </w:r>
          </w:p>
        </w:tc>
        <w:tc>
          <w:tcPr>
            <w:cnfStyle w:val="00000010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декабрь-май</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Классификация спортивного инвентаря и экипировки для вида спорта, по</w:t>
            </w:r>
            <w:r>
              <w:rPr>
                <w:rFonts w:ascii="Times New Roman" w:cs="Times New Roman" w:hAnsi="Times New Roman"/>
              </w:rPr>
              <w:t>д</w:t>
            </w:r>
            <w:r>
              <w:rPr>
                <w:rFonts w:ascii="Times New Roman" w:cs="Times New Roman" w:hAnsi="Times New Roman"/>
              </w:rPr>
              <w:t>готовка к эксплуатации, уход и хранение. Подготовка инвентаря и экипиро</w:t>
            </w:r>
            <w:r>
              <w:rPr>
                <w:rFonts w:ascii="Times New Roman" w:cs="Times New Roman" w:hAnsi="Times New Roman"/>
              </w:rPr>
              <w:t>в</w:t>
            </w:r>
            <w:r>
              <w:rPr>
                <w:rFonts w:ascii="Times New Roman" w:cs="Times New Roman" w:hAnsi="Times New Roman"/>
              </w:rPr>
              <w:t xml:space="preserve">ки к спортивным соревнованиям. </w:t>
            </w:r>
          </w:p>
        </w:tc>
      </w:tr>
      <w:tr>
        <w:trPr>
          <w:trHeight w:val="20"/>
        </w:trPr>
        <w:tc>
          <w:tcPr>
            <w:cnfStyle w:val="001000010000"/>
            <w:tcW w:w="1738" w:type="dxa"/>
            <w:vMerge w:val="continue"/>
            <w:tcBorders>
              <w:left w:val="single" w:color="auto" w:sz="4" w:space="0"/>
              <w:bottom w:val="single" w:color="auto" w:sz="4" w:space="0"/>
              <w:right w:val="single" w:color="auto" w:sz="4" w:space="0"/>
            </w:tcBorders>
            <w:vAlign w:val="center"/>
          </w:tcPr>
          <w:p>
            <w:pPr>
              <w:tabs>
                <w:tab w:val="left" w:pos="5812"/>
              </w:tabs>
              <w:ind w:left="57"/>
              <w:contextualSpacing w:val="on"/>
              <w:rPr>
                <w:rFonts w:ascii="Times New Roman" w:cs="Times New Roman" w:hAnsi="Times New Roman"/>
              </w:rPr>
            </w:pPr>
          </w:p>
        </w:tc>
        <w:tc>
          <w:tcPr>
            <w:cnfStyle w:val="000000010000"/>
            <w:tcW w:w="2800"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 xml:space="preserve">Правила </w:t>
            </w:r>
            <w:r>
              <w:rPr>
                <w:rFonts w:ascii="Times New Roman" w:cs="Times New Roman" w:hAnsi="Times New Roman"/>
              </w:rPr>
              <w:t>вида спорта</w:t>
            </w:r>
          </w:p>
        </w:tc>
        <w:tc>
          <w:tcPr>
            <w:cnfStyle w:val="000000010000"/>
            <w:tcW w:w="1431"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812"/>
              </w:tabs>
              <w:ind w:left="57"/>
              <w:contextualSpacing w:val="on"/>
              <w:jc w:val="center"/>
              <w:rPr>
                <w:rFonts w:ascii="Times New Roman" w:cs="Times New Roman" w:hAnsi="Times New Roman"/>
              </w:rPr>
            </w:pPr>
            <w:r>
              <w:rPr>
                <w:rFonts w:ascii="Times New Roman" w:cs="Times New Roman" w:hAnsi="Times New Roman"/>
              </w:rPr>
              <w:t>декабрь-май</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812"/>
              </w:tabs>
              <w:ind w:left="57"/>
              <w:contextualSpacing w:val="on"/>
              <w:jc w:val="both"/>
              <w:rPr>
                <w:rFonts w:ascii="Times New Roman" w:cs="Times New Roman" w:hAnsi="Times New Roman"/>
              </w:rPr>
            </w:pPr>
            <w:r>
              <w:rPr>
                <w:rFonts w:ascii="Times New Roman" w:cs="Times New Roman" w:hAnsi="Times New Roman"/>
              </w:rPr>
              <w:t>Деление участников по возрасту и полу</w:t>
            </w:r>
            <w:r>
              <w:rPr>
                <w:rFonts w:ascii="Times New Roman" w:cs="Times New Roman" w:hAnsi="Times New Roman"/>
              </w:rPr>
              <w:t>.</w:t>
            </w:r>
            <w:r>
              <w:rPr>
                <w:rFonts w:ascii="Times New Roman" w:cs="Times New Roman" w:hAnsi="Times New Roman"/>
              </w:rPr>
              <w:t xml:space="preserve"> Права и обязанности участников </w:t>
            </w:r>
            <w:r>
              <w:rPr>
                <w:rFonts w:ascii="Times New Roman" w:cs="Times New Roman" w:hAnsi="Times New Roman"/>
              </w:rPr>
              <w:t xml:space="preserve">спортивных </w:t>
            </w:r>
            <w:r>
              <w:rPr>
                <w:rFonts w:ascii="Times New Roman" w:cs="Times New Roman" w:hAnsi="Times New Roman"/>
              </w:rPr>
              <w:t xml:space="preserve">соревнований. Правила поведения </w:t>
            </w:r>
            <w:r>
              <w:rPr>
                <w:rFonts w:ascii="Times New Roman" w:cs="Times New Roman" w:hAnsi="Times New Roman"/>
              </w:rPr>
              <w:t>при участии в спортивных соревнованиях</w:t>
            </w:r>
            <w:r>
              <w:rPr>
                <w:rFonts w:ascii="Times New Roman" w:cs="Times New Roman" w:hAnsi="Times New Roman"/>
              </w:rPr>
              <w:t>.</w:t>
            </w:r>
          </w:p>
        </w:tc>
      </w:tr>
    </w:tbl>
    <w:p>
      <w:pPr>
        <w:pStyle w:val="ConsPlusNormal"/>
        <w:jc w:val="both"/>
        <w:rPr>
          <w:rFonts w:ascii="Times New Roman" w:cs="Times New Roman" w:hAnsi="Times New Roman"/>
          <w:sz w:val="24"/>
          <w:szCs w:val="24"/>
        </w:rPr>
        <w:sectPr>
          <w:footnotePr>
            <w:numFmt w:val="decimal"/>
          </w:footnotePr>
          <w:pgSz w:w="16838" w:h="11906" w:orient="landscape"/>
          <w:pgMar w:top="1134" w:right="1134" w:bottom="567" w:left="1134" w:header="709" w:footer="709" w:gutter="0"/>
          <w:cols w:space="708"/>
          <w:titlePg/>
        </w:sectPr>
      </w:pPr>
    </w:p>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V. Особенности осущ</w:t>
      </w:r>
      <w:r>
        <w:rPr>
          <w:rFonts w:ascii="Times New Roman" w:cs="Times New Roman" w:hAnsi="Times New Roman"/>
          <w:b/>
          <w:sz w:val="24"/>
          <w:szCs w:val="24"/>
        </w:rPr>
        <w:t>ествления спортивной подготовки</w:t>
      </w:r>
      <w:r>
        <w:rPr>
          <w:rFonts w:ascii="Times New Roman" w:cs="Times New Roman" w:hAnsi="Times New Roman"/>
          <w:b/>
          <w:sz w:val="24"/>
          <w:szCs w:val="24"/>
        </w:rPr>
        <w:br w:type="textWrapping"/>
      </w:r>
      <w:r>
        <w:rPr>
          <w:rFonts w:ascii="Times New Roman" w:cs="Times New Roman" w:hAnsi="Times New Roman"/>
          <w:b/>
          <w:sz w:val="24"/>
          <w:szCs w:val="24"/>
        </w:rPr>
        <w:t>по отдельным спор</w:t>
      </w:r>
      <w:r>
        <w:rPr>
          <w:rFonts w:ascii="Times New Roman" w:cs="Times New Roman" w:hAnsi="Times New Roman"/>
          <w:b/>
          <w:sz w:val="24"/>
          <w:szCs w:val="24"/>
        </w:rPr>
        <w:t>тивным дисциплинам вида спорта «</w:t>
      </w:r>
      <w:r>
        <w:rPr>
          <w:rFonts w:ascii="Times New Roman" w:cs="Times New Roman" w:hAnsi="Times New Roman"/>
          <w:b/>
          <w:sz w:val="24"/>
          <w:szCs w:val="24"/>
        </w:rPr>
        <w:t>восточное боевое единоборство</w:t>
      </w:r>
      <w:r>
        <w:rPr>
          <w:rFonts w:ascii="Times New Roman" w:cs="Times New Roman" w:hAnsi="Times New Roman"/>
          <w:b/>
          <w:sz w:val="24"/>
          <w:szCs w:val="24"/>
        </w:rPr>
        <w:t>»</w:t>
      </w:r>
    </w:p>
    <w:p>
      <w:pPr>
        <w:pStyle w:val="ConsPlusNormal"/>
        <w:ind w:firstLine="720"/>
        <w:jc w:val="center"/>
        <w:rPr>
          <w:rFonts w:ascii="Times New Roman" w:cs="Times New Roman" w:hAnsi="Times New Roman"/>
          <w:b/>
          <w:sz w:val="24"/>
          <w:szCs w:val="24"/>
        </w:rPr>
      </w:pPr>
    </w:p>
    <w:p>
      <w:pPr>
        <w:pStyle w:val="ListParagraph"/>
        <w:numPr>
          <w:ilvl w:val="0"/>
          <w:numId w:val="8"/>
        </w:numPr>
        <w:tabs>
          <w:tab w:val="left" w:pos="0"/>
        </w:tabs>
        <w:spacing w:after="0" w:line="240" w:lineRule="auto"/>
        <w:ind w:left="0" w:firstLine="709"/>
        <w:jc w:val="both"/>
        <w:rPr>
          <w:rFonts w:ascii="Times New Roman" w:cs="Times New Roman" w:hAnsi="Times New Roman"/>
          <w:sz w:val="26"/>
          <w:szCs w:val="26"/>
        </w:rPr>
      </w:pPr>
      <w:r>
        <w:rPr>
          <w:rFonts w:ascii="Times New Roman" w:cs="Times New Roman" w:hAnsi="Times New Roman"/>
          <w:sz w:val="26"/>
          <w:szCs w:val="26"/>
        </w:rPr>
        <w:t>Ос</w:t>
      </w:r>
      <w:r>
        <w:rPr>
          <w:rFonts w:ascii="Times New Roman" w:cs="Times New Roman" w:hAnsi="Times New Roman"/>
          <w:sz w:val="26"/>
          <w:szCs w:val="26"/>
        </w:rPr>
        <w:t>обенности осуществления спортивной подготовки по спортивным дисци</w:t>
      </w:r>
      <w:r>
        <w:rPr>
          <w:rFonts w:ascii="Times New Roman" w:cs="Times New Roman" w:hAnsi="Times New Roman"/>
          <w:sz w:val="26"/>
          <w:szCs w:val="26"/>
        </w:rPr>
        <w:t>п</w:t>
      </w:r>
      <w:r>
        <w:rPr>
          <w:rFonts w:ascii="Times New Roman" w:cs="Times New Roman" w:hAnsi="Times New Roman"/>
          <w:sz w:val="26"/>
          <w:szCs w:val="26"/>
        </w:rPr>
        <w:t>линам ката и кумите вида спорта восточное боевое единоборство учитываются организ</w:t>
      </w:r>
      <w:r>
        <w:rPr>
          <w:rFonts w:ascii="Times New Roman" w:cs="Times New Roman" w:hAnsi="Times New Roman"/>
          <w:sz w:val="26"/>
          <w:szCs w:val="26"/>
        </w:rPr>
        <w:t>а</w:t>
      </w:r>
      <w:r>
        <w:rPr>
          <w:rFonts w:ascii="Times New Roman" w:cs="Times New Roman" w:hAnsi="Times New Roman"/>
          <w:sz w:val="26"/>
          <w:szCs w:val="26"/>
        </w:rPr>
        <w:t>циями, реализующими дополнительные образовательные программы спортивной подг</w:t>
      </w:r>
      <w:r>
        <w:rPr>
          <w:rFonts w:ascii="Times New Roman" w:cs="Times New Roman" w:hAnsi="Times New Roman"/>
          <w:sz w:val="26"/>
          <w:szCs w:val="26"/>
        </w:rPr>
        <w:t>о</w:t>
      </w:r>
      <w:r>
        <w:rPr>
          <w:rFonts w:ascii="Times New Roman" w:cs="Times New Roman" w:hAnsi="Times New Roman"/>
          <w:sz w:val="26"/>
          <w:szCs w:val="26"/>
        </w:rPr>
        <w:t>товки, при формировании дополнительных образовательных программ спортивной подг</w:t>
      </w:r>
      <w:r>
        <w:rPr>
          <w:rFonts w:ascii="Times New Roman" w:cs="Times New Roman" w:hAnsi="Times New Roman"/>
          <w:sz w:val="26"/>
          <w:szCs w:val="26"/>
        </w:rPr>
        <w:t>о</w:t>
      </w:r>
      <w:r>
        <w:rPr>
          <w:rFonts w:ascii="Times New Roman" w:cs="Times New Roman" w:hAnsi="Times New Roman"/>
          <w:sz w:val="26"/>
          <w:szCs w:val="26"/>
        </w:rPr>
        <w:t xml:space="preserve">товки, в том числе годового учебно-тренировочного плана. </w:t>
      </w:r>
    </w:p>
    <w:p>
      <w:pPr>
        <w:pStyle w:val="ListParagraph"/>
        <w:tabs>
          <w:tab w:val="left" w:pos="709"/>
        </w:tabs>
        <w:spacing w:after="0" w:line="240" w:lineRule="auto"/>
        <w:ind w:left="0"/>
        <w:jc w:val="both"/>
        <w:rPr>
          <w:rFonts w:ascii="Times New Roman" w:cs="Times New Roman" w:hAnsi="Times New Roman"/>
          <w:sz w:val="26"/>
          <w:szCs w:val="26"/>
        </w:rPr>
      </w:pPr>
      <w:r>
        <w:rPr>
          <w:rFonts w:ascii="Times New Roman" w:cs="Times New Roman" w:hAnsi="Times New Roman"/>
          <w:sz w:val="26"/>
          <w:szCs w:val="26"/>
        </w:rPr>
        <w:tab/>
      </w:r>
      <w:r>
        <w:rPr>
          <w:rFonts w:ascii="Times New Roman" w:cs="Times New Roman" w:hAnsi="Times New Roman"/>
          <w:sz w:val="26"/>
          <w:szCs w:val="26"/>
        </w:rPr>
        <w:t>Для зачисления на этап спортивной подготовки обучающийся, желающий пройти спортивную подготовку,  должен достичь установленного возраста в календарный год з</w:t>
      </w:r>
      <w:r>
        <w:rPr>
          <w:rFonts w:ascii="Times New Roman" w:cs="Times New Roman" w:hAnsi="Times New Roman"/>
          <w:sz w:val="26"/>
          <w:szCs w:val="26"/>
        </w:rPr>
        <w:t>а</w:t>
      </w:r>
      <w:r>
        <w:rPr>
          <w:rFonts w:ascii="Times New Roman" w:cs="Times New Roman" w:hAnsi="Times New Roman"/>
          <w:sz w:val="26"/>
          <w:szCs w:val="26"/>
        </w:rPr>
        <w:t>числения на соответствующий этап спортивной подготовки.</w:t>
      </w:r>
    </w:p>
    <w:p>
      <w:pPr>
        <w:spacing w:after="0" w:line="240" w:lineRule="auto"/>
        <w:jc w:val="both"/>
        <w:rPr>
          <w:rFonts w:ascii="Times New Roman" w:cs="Times New Roman" w:hAnsi="Times New Roman"/>
          <w:sz w:val="26"/>
          <w:szCs w:val="26"/>
        </w:rPr>
      </w:pPr>
      <w:r>
        <w:rPr>
          <w:rFonts w:ascii="Times New Roman" w:cs="Times New Roman" w:hAnsi="Times New Roman"/>
          <w:sz w:val="26"/>
          <w:szCs w:val="26"/>
        </w:rPr>
        <w:tab/>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w:t>
      </w:r>
      <w:r>
        <w:rPr>
          <w:rFonts w:ascii="Times New Roman" w:cs="Times New Roman" w:hAnsi="Times New Roman"/>
          <w:sz w:val="26"/>
          <w:szCs w:val="26"/>
        </w:rPr>
        <w:t>о</w:t>
      </w:r>
      <w:r>
        <w:rPr>
          <w:rFonts w:ascii="Times New Roman" w:cs="Times New Roman" w:hAnsi="Times New Roman"/>
          <w:sz w:val="26"/>
          <w:szCs w:val="26"/>
        </w:rPr>
        <w:t>сти осуществления спортивной подготовки по спортивным дисциплинам вида спорта «во</w:t>
      </w:r>
      <w:r>
        <w:rPr>
          <w:rFonts w:ascii="Times New Roman" w:cs="Times New Roman" w:hAnsi="Times New Roman"/>
          <w:sz w:val="26"/>
          <w:szCs w:val="26"/>
        </w:rPr>
        <w:t>с</w:t>
      </w:r>
      <w:r>
        <w:rPr>
          <w:rFonts w:ascii="Times New Roman" w:cs="Times New Roman" w:hAnsi="Times New Roman"/>
          <w:sz w:val="26"/>
          <w:szCs w:val="26"/>
        </w:rPr>
        <w:t xml:space="preserve">точное боевое единоборство».  </w:t>
      </w:r>
    </w:p>
    <w:p>
      <w:pPr>
        <w:spacing w:after="0" w:line="240" w:lineRule="auto"/>
        <w:jc w:val="both"/>
        <w:rPr>
          <w:rFonts w:ascii="Times New Roman" w:cs="Times New Roman" w:hAnsi="Times New Roman"/>
          <w:sz w:val="26"/>
          <w:szCs w:val="26"/>
        </w:rPr>
      </w:pPr>
    </w:p>
    <w:p>
      <w:pPr>
        <w:pStyle w:val="ConsPlusNormal"/>
        <w:tabs>
          <w:tab w:val="left" w:pos="709"/>
        </w:tabs>
        <w:jc w:val="center"/>
        <w:rPr>
          <w:rFonts w:ascii="Times New Roman" w:cs="Times New Roman" w:hAnsi="Times New Roman"/>
          <w:b/>
          <w:sz w:val="24"/>
          <w:szCs w:val="24"/>
        </w:rPr>
      </w:pPr>
      <w:r>
        <w:rPr>
          <w:rFonts w:ascii="Times New Roman" w:cs="Times New Roman" w:hAnsi="Times New Roman"/>
          <w:b/>
          <w:sz w:val="24"/>
          <w:szCs w:val="24"/>
        </w:rPr>
        <w:t>VI. Условия реализации дополнительной образовательной</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программы спортивной подготовки</w:t>
      </w:r>
    </w:p>
    <w:p>
      <w:pPr>
        <w:pStyle w:val="ConsPlusNormal"/>
        <w:ind w:firstLine="720"/>
        <w:jc w:val="both"/>
        <w:rPr>
          <w:rFonts w:asciiTheme="minorHAnsi" w:cstheme="minorHAnsi" w:hAnsiTheme="minorHAnsi"/>
          <w:szCs w:val="20"/>
        </w:rPr>
      </w:pPr>
    </w:p>
    <w:p>
      <w:pPr>
        <w:pStyle w:val="ConsPlusNormal"/>
        <w:numPr>
          <w:ilvl w:val="0"/>
          <w:numId w:val="8"/>
        </w:numPr>
        <w:ind w:left="0" w:firstLine="709"/>
        <w:jc w:val="both"/>
        <w:rPr>
          <w:rFonts w:ascii="Times New Roman" w:cs="Times New Roman" w:hAnsi="Times New Roman"/>
          <w:sz w:val="24"/>
          <w:szCs w:val="24"/>
        </w:rPr>
      </w:pPr>
      <w:r>
        <w:rPr>
          <w:rFonts w:ascii="Times New Roman" w:cs="Times New Roman" w:hAnsi="Times New Roman"/>
          <w:sz w:val="24"/>
          <w:szCs w:val="24"/>
        </w:rPr>
        <w:t>Материально-</w:t>
      </w:r>
      <w:r>
        <w:rPr>
          <w:rFonts w:ascii="Times New Roman" w:cs="Times New Roman" w:hAnsi="Times New Roman"/>
          <w:sz w:val="24"/>
          <w:szCs w:val="24"/>
        </w:rPr>
        <w:t>технические условия реализации П</w:t>
      </w:r>
      <w:r>
        <w:rPr>
          <w:rFonts w:ascii="Times New Roman" w:cs="Times New Roman" w:hAnsi="Times New Roman"/>
          <w:sz w:val="24"/>
          <w:szCs w:val="24"/>
        </w:rPr>
        <w:t>рограммы</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Материально-технические условия реализации этапов спортивной подготовки</w:t>
      </w:r>
      <w:r>
        <w:rPr>
          <w:rFonts w:ascii="Times New Roman" w:cs="Times New Roman" w:hAnsi="Times New Roman"/>
          <w:sz w:val="24"/>
          <w:szCs w:val="24"/>
        </w:rPr>
        <w:t xml:space="preserve"> </w:t>
      </w:r>
      <w:r>
        <w:rPr>
          <w:rFonts w:ascii="Times New Roman" w:cs="Times New Roman" w:hAnsi="Times New Roman"/>
          <w:sz w:val="24"/>
          <w:szCs w:val="24"/>
        </w:rPr>
        <w:t>включают (в том числе на основании договоров, заключенных в соответствии с гражданским законодательс</w:t>
      </w:r>
      <w:r>
        <w:rPr>
          <w:rFonts w:ascii="Times New Roman" w:cs="Times New Roman" w:hAnsi="Times New Roman"/>
          <w:sz w:val="24"/>
          <w:szCs w:val="24"/>
        </w:rPr>
        <w:t>т</w:t>
      </w:r>
      <w:r>
        <w:rPr>
          <w:rFonts w:ascii="Times New Roman" w:cs="Times New Roman" w:hAnsi="Times New Roman"/>
          <w:sz w:val="24"/>
          <w:szCs w:val="24"/>
        </w:rPr>
        <w:t>вом Российской Федерации, существенным условием которых является право пользования соо</w:t>
      </w:r>
      <w:r>
        <w:rPr>
          <w:rFonts w:ascii="Times New Roman" w:cs="Times New Roman" w:hAnsi="Times New Roman"/>
          <w:sz w:val="24"/>
          <w:szCs w:val="24"/>
        </w:rPr>
        <w:t>т</w:t>
      </w:r>
      <w:r>
        <w:rPr>
          <w:rFonts w:ascii="Times New Roman" w:cs="Times New Roman" w:hAnsi="Times New Roman"/>
          <w:sz w:val="24"/>
          <w:szCs w:val="24"/>
        </w:rPr>
        <w:t>ветствующей материально-технической базой и (или) объектом инфраструктуры):</w:t>
      </w:r>
    </w:p>
    <w:p>
      <w:pPr>
        <w:widowControl w:val="off"/>
        <w:spacing w:after="0" w:line="240" w:lineRule="auto"/>
        <w:ind w:firstLine="709"/>
        <w:jc w:val="both"/>
        <w:rPr>
          <w:sz w:val="26"/>
          <w:szCs w:val="26"/>
        </w:rPr>
      </w:pPr>
      <w:r>
        <w:rPr>
          <w:rFonts w:ascii="Times New Roman" w:cs="Times New Roman" w:hAnsi="Times New Roman"/>
          <w:sz w:val="26"/>
          <w:szCs w:val="26"/>
        </w:rPr>
        <w:t>наличие тренировочного спортивного зала;</w:t>
      </w:r>
    </w:p>
    <w:p>
      <w:pPr>
        <w:widowControl w:val="off"/>
        <w:spacing w:after="0" w:line="240" w:lineRule="auto"/>
        <w:ind w:firstLine="709"/>
        <w:jc w:val="both"/>
        <w:rPr>
          <w:sz w:val="26"/>
          <w:szCs w:val="26"/>
        </w:rPr>
      </w:pPr>
      <w:r>
        <w:rPr>
          <w:rFonts w:ascii="Times New Roman" w:cs="Times New Roman" w:hAnsi="Times New Roman"/>
          <w:sz w:val="26"/>
          <w:szCs w:val="26"/>
        </w:rPr>
        <w:t>наличие тренажерного зала;</w:t>
      </w:r>
    </w:p>
    <w:p>
      <w:pPr>
        <w:widowControl w:val="off"/>
        <w:spacing w:after="0" w:line="240" w:lineRule="auto"/>
        <w:ind w:firstLine="709"/>
        <w:jc w:val="both"/>
        <w:rPr>
          <w:rFonts w:ascii="Times New Roman" w:cs="Times New Roman" w:hAnsi="Times New Roman"/>
          <w:sz w:val="26"/>
          <w:szCs w:val="26"/>
        </w:rPr>
      </w:pPr>
      <w:r>
        <w:rPr>
          <w:rFonts w:ascii="Times New Roman" w:cs="Times New Roman" w:hAnsi="Times New Roman"/>
          <w:sz w:val="26"/>
          <w:szCs w:val="26"/>
        </w:rPr>
        <w:t>наличие раздевалок, душевых;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xml:space="preserve">наличие медицинского пункта, оборудованного в соответствии с приказом </w:t>
      </w:r>
      <w:r>
        <w:rPr>
          <w:rFonts w:ascii="Times New Roman" w:cs="Times New Roman" w:hAnsi="Times New Roman"/>
          <w:sz w:val="24"/>
          <w:szCs w:val="24"/>
        </w:rPr>
        <w:t>Минздрава Ро</w:t>
      </w:r>
      <w:r>
        <w:rPr>
          <w:rFonts w:ascii="Times New Roman" w:cs="Times New Roman" w:hAnsi="Times New Roman"/>
          <w:sz w:val="24"/>
          <w:szCs w:val="24"/>
        </w:rPr>
        <w:t>с</w:t>
      </w:r>
      <w:r>
        <w:rPr>
          <w:rFonts w:ascii="Times New Roman" w:cs="Times New Roman" w:hAnsi="Times New Roman"/>
          <w:sz w:val="24"/>
          <w:szCs w:val="24"/>
        </w:rPr>
        <w:t>сии от 23.10.2020 № 1144н «</w:t>
      </w:r>
      <w:r>
        <w:rPr>
          <w:rFonts w:ascii="Times New Roman" w:cs="Times New Roman" w:hAnsi="Times New Roman"/>
          <w:sz w:val="24"/>
          <w:szCs w:val="24"/>
        </w:rPr>
        <w:t xml:space="preserve">Об утверждении порядка организации оказания медицинской помощи лицам, занимающимся физической культурой </w:t>
      </w:r>
      <w:r>
        <w:rPr>
          <w:rFonts w:ascii="Times New Roman" w:cs="Times New Roman" w:hAnsi="Times New Roman"/>
          <w:sz w:val="24"/>
          <w:szCs w:val="24"/>
        </w:rPr>
        <w:t>и спортом (в том числе при подго</w:t>
      </w:r>
      <w:r>
        <w:rPr>
          <w:rFonts w:ascii="Times New Roman" w:cs="Times New Roman" w:hAnsi="Times New Roman"/>
          <w:sz w:val="24"/>
          <w:szCs w:val="24"/>
        </w:rPr>
        <w:t>товке и провед</w:t>
      </w:r>
      <w:r>
        <w:rPr>
          <w:rFonts w:ascii="Times New Roman" w:cs="Times New Roman" w:hAnsi="Times New Roman"/>
          <w:sz w:val="24"/>
          <w:szCs w:val="24"/>
        </w:rPr>
        <w:t>е</w:t>
      </w:r>
      <w:r>
        <w:rPr>
          <w:rFonts w:ascii="Times New Roman" w:cs="Times New Roman" w:hAnsi="Times New Roman"/>
          <w:sz w:val="24"/>
          <w:szCs w:val="24"/>
        </w:rPr>
        <w:t>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w:t>
      </w:r>
      <w:r>
        <w:rPr>
          <w:rFonts w:ascii="Times New Roman" w:cs="Times New Roman" w:hAnsi="Times New Roman"/>
          <w:sz w:val="24"/>
          <w:szCs w:val="24"/>
        </w:rPr>
        <w:t>з</w:t>
      </w:r>
      <w:r>
        <w:rPr>
          <w:rFonts w:ascii="Times New Roman" w:cs="Times New Roman" w:hAnsi="Times New Roman"/>
          <w:sz w:val="24"/>
          <w:szCs w:val="24"/>
        </w:rPr>
        <w:t>к</w:t>
      </w:r>
      <w:r>
        <w:rPr>
          <w:rFonts w:ascii="Times New Roman" w:cs="Times New Roman" w:hAnsi="Times New Roman"/>
          <w:sz w:val="24"/>
          <w:szCs w:val="24"/>
        </w:rPr>
        <w:t xml:space="preserve">ультурно-спортивного комплекса «Готов к труду и обороне» (ГТО)» </w:t>
      </w:r>
      <w:r>
        <w:rPr>
          <w:rFonts w:ascii="Times New Roman" w:cs="Times New Roman" w:hAnsi="Times New Roman"/>
          <w:sz w:val="24"/>
          <w:szCs w:val="24"/>
        </w:rPr>
        <w:t>и форм медицинских закл</w:t>
      </w:r>
      <w:r>
        <w:rPr>
          <w:rFonts w:ascii="Times New Roman" w:cs="Times New Roman" w:hAnsi="Times New Roman"/>
          <w:sz w:val="24"/>
          <w:szCs w:val="24"/>
        </w:rPr>
        <w:t>ю</w:t>
      </w:r>
      <w:r>
        <w:rPr>
          <w:rFonts w:ascii="Times New Roman" w:cs="Times New Roman" w:hAnsi="Times New Roman"/>
          <w:sz w:val="24"/>
          <w:szCs w:val="24"/>
        </w:rPr>
        <w:t>чений о допуске к участию физкульт</w:t>
      </w:r>
      <w:r>
        <w:rPr>
          <w:rFonts w:ascii="Times New Roman" w:cs="Times New Roman" w:hAnsi="Times New Roman"/>
          <w:sz w:val="24"/>
          <w:szCs w:val="24"/>
        </w:rPr>
        <w:t>урных и спортивных мероприятиях».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xml:space="preserve">обеспечение оборудованием и спортивным инвентарем, необходимыми для прохождения спортивной подготовки </w:t>
      </w:r>
    </w:p>
    <w:p>
      <w:pPr>
        <w:pStyle w:val="ConsPlusNormal"/>
        <w:jc w:val="center"/>
        <w:rPr/>
      </w:pPr>
      <w:r>
        <w:rPr>
          <w:rFonts w:ascii="Times New Roman" w:cs="Times New Roman" w:hAnsi="Times New Roman"/>
          <w:b/>
          <w:sz w:val="26"/>
          <w:szCs w:val="26"/>
        </w:rPr>
        <w:t>Обеспечение оборудованием и спортивным инвентарем, необходимыми</w:t>
      </w:r>
      <w:r>
        <w:rPr>
          <w:rFonts w:ascii="Times New Roman" w:cs="Times New Roman" w:hAnsi="Times New Roman"/>
          <w:b/>
          <w:sz w:val="26"/>
          <w:szCs w:val="26"/>
        </w:rPr>
        <w:br w:type="textWrapping"/>
      </w:r>
      <w:r>
        <w:rPr>
          <w:rFonts w:ascii="Times New Roman" w:cs="Times New Roman" w:hAnsi="Times New Roman"/>
          <w:b/>
          <w:sz w:val="26"/>
          <w:szCs w:val="26"/>
        </w:rPr>
        <w:t>для прохождения спортивной подготовки</w:t>
      </w:r>
    </w:p>
    <w:tbl>
      <w:tblPr>
        <w:tblW w:w="10065" w:type="dxa"/>
        <w:tblCellSpacing w:w="0" w:type="nil"/>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5" w:type="dxa"/>
          <w:right w:w="75" w:type="dxa"/>
        </w:tblCellMar>
        <w:tblLook w:val="0000"/>
      </w:tblPr>
      <w:tblGrid>
        <w:gridCol w:w="709"/>
        <w:gridCol w:w="6521"/>
        <w:gridCol w:w="1417"/>
        <w:gridCol w:w="1418"/>
      </w:tblGrid>
      <w:tr>
        <w:trPr>
          <w:trHeight w:val="400"/>
          <w:tblCellSpacing w:w="0" w:type="nil"/>
        </w:trPr>
        <w:tc>
          <w:tcPr>
            <w:cnfStyle w:val="000010100000"/>
            <w:tcW w:w="709" w:type="dxa"/>
            <w:shd w:val="clear" w:color="auto" w:fill="auto"/>
            <w:vAlign w:val="center"/>
          </w:tcPr>
          <w:p>
            <w:pPr>
              <w:widowControl w:val="off"/>
              <w:spacing w:after="0" w:line="240" w:lineRule="auto"/>
              <w:ind w:left="-75" w:right="-75"/>
              <w:jc w:val="center"/>
              <w:rPr>
                <w:rFonts w:ascii="Times New Roman" w:hAnsi="Times New Roman"/>
                <w:sz w:val="24"/>
                <w:szCs w:val="24"/>
              </w:rPr>
            </w:pPr>
            <w:r>
              <w:rPr>
                <w:rFonts w:ascii="Times New Roman" w:hAnsi="Times New Roman"/>
                <w:sz w:val="24"/>
                <w:szCs w:val="24"/>
              </w:rPr>
              <w:t>№</w:t>
            </w:r>
          </w:p>
          <w:p>
            <w:pPr>
              <w:widowControl w:val="off"/>
              <w:spacing w:after="0" w:line="240" w:lineRule="auto"/>
              <w:ind w:left="-75" w:right="-75"/>
              <w:jc w:val="center"/>
              <w:rPr>
                <w:rFonts w:ascii="Times New Roman" w:hAnsi="Times New Roman"/>
                <w:sz w:val="24"/>
                <w:szCs w:val="24"/>
              </w:rPr>
            </w:pPr>
            <w:r>
              <w:rPr>
                <w:rFonts w:ascii="Times New Roman" w:hAnsi="Times New Roman"/>
                <w:sz w:val="24"/>
                <w:szCs w:val="24"/>
              </w:rPr>
              <w:t>п/п</w:t>
            </w:r>
          </w:p>
        </w:tc>
        <w:tc>
          <w:tcPr>
            <w:cnfStyle w:val="000001100000"/>
            <w:tcW w:w="6521"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Наименование оборудования и спортивного инвентаря</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Единица</w:t>
            </w:r>
          </w:p>
          <w:p>
            <w:pPr>
              <w:widowControl w:val="off"/>
              <w:spacing w:after="0" w:line="240" w:lineRule="auto"/>
              <w:jc w:val="center"/>
              <w:rPr>
                <w:rFonts w:ascii="Times New Roman" w:hAnsi="Times New Roman"/>
                <w:sz w:val="24"/>
                <w:szCs w:val="24"/>
              </w:rPr>
            </w:pPr>
            <w:r>
              <w:rPr>
                <w:rFonts w:ascii="Times New Roman" w:hAnsi="Times New Roman"/>
                <w:sz w:val="24"/>
                <w:szCs w:val="24"/>
              </w:rPr>
              <w:t>измерения</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Количество</w:t>
            </w:r>
          </w:p>
          <w:p>
            <w:pPr>
              <w:widowControl w:val="off"/>
              <w:spacing w:after="0" w:line="240" w:lineRule="auto"/>
              <w:jc w:val="center"/>
              <w:rPr>
                <w:rFonts w:ascii="Times New Roman" w:hAnsi="Times New Roman"/>
                <w:sz w:val="24"/>
                <w:szCs w:val="24"/>
              </w:rPr>
            </w:pPr>
            <w:r>
              <w:rPr>
                <w:rFonts w:ascii="Times New Roman" w:hAnsi="Times New Roman"/>
                <w:sz w:val="24"/>
                <w:szCs w:val="24"/>
              </w:rPr>
              <w:t>изделий</w:t>
            </w:r>
          </w:p>
        </w:tc>
      </w:tr>
      <w:tr>
        <w:trPr>
          <w:trHeight w:val="399"/>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bookmarkStart w:id="0" w:name="Par692"/>
            <w:bookmarkEnd w:id="0"/>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 xml:space="preserve">Будо-маты (татами «ласточкин хвост» толщина </w:t>
            </w:r>
            <w:r>
              <w:rPr>
                <w:rFonts w:ascii="Times New Roman" w:hAnsi="Times New Roman"/>
                <w:sz w:val="24"/>
                <w:szCs w:val="24"/>
              </w:rPr>
              <w:br w:type="textWrapping"/>
            </w:r>
            <w:r>
              <w:rPr>
                <w:rFonts w:ascii="Times New Roman" w:hAnsi="Times New Roman"/>
                <w:sz w:val="24"/>
                <w:szCs w:val="24"/>
              </w:rPr>
              <w:t>25мм) (10x10 м)</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3</w:t>
            </w:r>
          </w:p>
        </w:tc>
      </w:tr>
      <w:tr>
        <w:trPr>
          <w:trHeight w:val="351"/>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Весы электронные до 180 кг</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92"/>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Водоналивной боксерский мешок</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92"/>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Водоналивной тренажер «мужской торс» для отработки уд</w:t>
            </w:r>
            <w:r>
              <w:rPr>
                <w:rFonts w:ascii="Times New Roman" w:hAnsi="Times New Roman"/>
                <w:sz w:val="24"/>
                <w:szCs w:val="24"/>
              </w:rPr>
              <w:t>а</w:t>
            </w:r>
            <w:r>
              <w:rPr>
                <w:rFonts w:ascii="Times New Roman" w:hAnsi="Times New Roman"/>
                <w:sz w:val="24"/>
                <w:szCs w:val="24"/>
              </w:rPr>
              <w:t>ров</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6</w:t>
            </w:r>
          </w:p>
        </w:tc>
      </w:tr>
      <w:tr>
        <w:trPr>
          <w:trHeight w:val="351"/>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Гантели (от 0,5 до 5 кг)</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Гимнастическая палка «бодибар» длинна 1200 мм</w:t>
            </w:r>
          </w:p>
          <w:p>
            <w:pPr>
              <w:widowControl w:val="off"/>
              <w:spacing w:after="0" w:line="240" w:lineRule="auto"/>
              <w:rPr>
                <w:rFonts w:ascii="Times New Roman" w:hAnsi="Times New Roman"/>
                <w:sz w:val="24"/>
                <w:szCs w:val="24"/>
              </w:rPr>
            </w:pPr>
            <w:r>
              <w:rPr>
                <w:rFonts w:ascii="Times New Roman" w:hAnsi="Times New Roman"/>
                <w:sz w:val="24"/>
                <w:szCs w:val="24"/>
              </w:rPr>
              <w:t>(от 2 до 6кг)</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Гимнастическая стенка</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6</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Гири (от 16 до 32кг)</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Гонг боксерский</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51"/>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Жилет-отягощение (от 6 до 24кг)</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6</w:t>
            </w:r>
          </w:p>
        </w:tc>
      </w:tr>
      <w:tr>
        <w:trPr>
          <w:trHeight w:val="399"/>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Зеркало (1,6x2 м)</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6</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bookmarkStart w:id="1" w:name="Par713"/>
            <w:bookmarkEnd w:id="1"/>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Лапа-ракетка</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92"/>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ind w:right="-75"/>
              <w:rPr>
                <w:rFonts w:ascii="Times New Roman" w:hAnsi="Times New Roman"/>
                <w:sz w:val="24"/>
                <w:szCs w:val="24"/>
              </w:rPr>
            </w:pPr>
            <w:r>
              <w:rPr>
                <w:rFonts w:ascii="Times New Roman" w:hAnsi="Times New Roman"/>
                <w:sz w:val="24"/>
                <w:szCs w:val="24"/>
              </w:rPr>
              <w:t>Лестница координационная для тренировок (4 м)</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5</w:t>
            </w:r>
          </w:p>
        </w:tc>
      </w:tr>
      <w:tr>
        <w:trPr>
          <w:trHeight w:val="414"/>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Макивара</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Мат гимнастический (2x1 м)</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Мишень настенная фехтовальная</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99"/>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баскетбольный</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99"/>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волейбольный</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99"/>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набивной (медицинбол) от 1 до 5 кг</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51"/>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набивной (медицинбол) от 6 до 9 кг</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теннисный</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Мяч футбольный</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351"/>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Палка гимнастическая</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Подушка боксерская</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99"/>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Секундомер</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3</w:t>
            </w:r>
          </w:p>
        </w:tc>
      </w:tr>
      <w:tr>
        <w:trPr>
          <w:trHeight w:val="351"/>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Скакалка</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Скамейка гимнастическая</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Тренажер для растяжки на шпагат</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99"/>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Тренировочный конус</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rPr>
                <w:rFonts w:ascii="Times New Roman" w:hAnsi="Times New Roman"/>
                <w:sz w:val="24"/>
                <w:szCs w:val="24"/>
              </w:rPr>
            </w:pPr>
            <w:r>
              <w:rPr>
                <w:rFonts w:ascii="Times New Roman" w:hAnsi="Times New Roman"/>
                <w:spacing w:val="-3"/>
                <w:sz w:val="24"/>
                <w:szCs w:val="24"/>
              </w:rPr>
              <w:t>Турник навесной для гимнастической стенки</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6</w:t>
            </w:r>
          </w:p>
        </w:tc>
      </w:tr>
      <w:tr>
        <w:trPr>
          <w:trHeight w:val="351"/>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rPr>
                <w:rFonts w:ascii="Times New Roman" w:hAnsi="Times New Roman"/>
                <w:sz w:val="24"/>
                <w:szCs w:val="24"/>
              </w:rPr>
            </w:pPr>
            <w:r>
              <w:rPr>
                <w:rFonts w:ascii="Times New Roman" w:hAnsi="Times New Roman"/>
                <w:sz w:val="24"/>
                <w:szCs w:val="24"/>
              </w:rPr>
              <w:t>Устройство для подвески боксерских мешков</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99"/>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Утяжелители для ног (от 0,5 до 2 кг)</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399"/>
          <w:tblCellSpacing w:w="0" w:type="nil"/>
        </w:trPr>
        <w:tc>
          <w:tcPr>
            <w:cnfStyle w:val="00001001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Утяжелители для рук (от 0,5 до 2 кг)</w:t>
            </w:r>
          </w:p>
        </w:tc>
        <w:tc>
          <w:tcPr>
            <w:cnfStyle w:val="00001001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01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r>
        <w:trPr>
          <w:trHeight w:val="400"/>
          <w:tblCellSpacing w:w="0" w:type="nil"/>
        </w:trPr>
        <w:tc>
          <w:tcPr>
            <w:cnfStyle w:val="00001010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vAlign w:val="center"/>
          </w:tcPr>
          <w:p>
            <w:pPr>
              <w:widowControl w:val="off"/>
              <w:spacing w:after="0" w:line="240" w:lineRule="auto"/>
              <w:ind w:right="-75"/>
              <w:rPr>
                <w:rFonts w:ascii="Times New Roman" w:hAnsi="Times New Roman"/>
                <w:sz w:val="24"/>
                <w:szCs w:val="24"/>
              </w:rPr>
            </w:pPr>
            <w:r>
              <w:rPr>
                <w:rFonts w:ascii="Times New Roman" w:hAnsi="Times New Roman"/>
                <w:sz w:val="24"/>
                <w:szCs w:val="24"/>
              </w:rPr>
              <w:t>Эспандер для ног</w:t>
            </w:r>
          </w:p>
        </w:tc>
        <w:tc>
          <w:tcPr>
            <w:cnfStyle w:val="00001010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10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400"/>
          <w:tblCellSpacing w:w="0" w:type="nil"/>
        </w:trPr>
        <w:tc>
          <w:tcPr>
            <w:cnfStyle w:val="000010010000"/>
            <w:tcW w:w="709" w:type="dxa"/>
            <w:vAlign w:val="center"/>
          </w:tcPr>
          <w:p>
            <w:pPr>
              <w:widowControl w:val="off"/>
              <w:numPr>
                <w:ilvl w:val="0"/>
                <w:numId w:val="20"/>
              </w:numPr>
              <w:spacing w:after="0" w:line="240" w:lineRule="auto"/>
              <w:jc w:val="center"/>
              <w:rPr>
                <w:rFonts w:ascii="Times New Roman" w:hAnsi="Times New Roman"/>
                <w:sz w:val="24"/>
                <w:szCs w:val="24"/>
              </w:rPr>
            </w:pPr>
          </w:p>
        </w:tc>
        <w:tc>
          <w:tcPr>
            <w:cnfStyle w:val="000001010000"/>
            <w:tcW w:w="6521" w:type="dxa"/>
            <w:vAlign w:val="center"/>
          </w:tcPr>
          <w:p>
            <w:pPr>
              <w:widowControl w:val="off"/>
              <w:spacing w:after="0" w:line="240" w:lineRule="auto"/>
              <w:ind w:right="-75"/>
              <w:rPr>
                <w:rFonts w:ascii="Times New Roman" w:hAnsi="Times New Roman"/>
                <w:sz w:val="24"/>
                <w:szCs w:val="24"/>
              </w:rPr>
            </w:pPr>
            <w:r>
              <w:rPr>
                <w:rFonts w:ascii="Times New Roman" w:hAnsi="Times New Roman"/>
                <w:sz w:val="24"/>
                <w:szCs w:val="24"/>
              </w:rPr>
              <w:t>Эспандер для рук</w:t>
            </w:r>
          </w:p>
        </w:tc>
        <w:tc>
          <w:tcPr>
            <w:cnfStyle w:val="000010010000"/>
            <w:tcW w:w="1417"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1010000"/>
            <w:tcW w:w="1418" w:type="dxa"/>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10</w:t>
            </w:r>
          </w:p>
        </w:tc>
      </w:tr>
      <w:tr>
        <w:trPr>
          <w:trHeight w:val="351"/>
          <w:tblCellSpacing w:w="0" w:type="nil"/>
        </w:trPr>
        <w:tc>
          <w:tcPr>
            <w:cnfStyle w:val="000010100000"/>
            <w:tcW w:w="709" w:type="dxa"/>
            <w:shd w:val="clear" w:color="auto" w:fill="auto"/>
            <w:vAlign w:val="center"/>
          </w:tcPr>
          <w:p>
            <w:pPr>
              <w:widowControl w:val="off"/>
              <w:numPr>
                <w:ilvl w:val="0"/>
                <w:numId w:val="20"/>
              </w:numPr>
              <w:spacing w:after="0" w:line="240" w:lineRule="auto"/>
              <w:jc w:val="center"/>
              <w:rPr>
                <w:rFonts w:ascii="Times New Roman" w:hAnsi="Times New Roman"/>
                <w:sz w:val="24"/>
                <w:szCs w:val="24"/>
              </w:rPr>
            </w:pPr>
          </w:p>
        </w:tc>
        <w:tc>
          <w:tcPr>
            <w:cnfStyle w:val="000001100000"/>
            <w:tcW w:w="6521" w:type="dxa"/>
            <w:shd w:val="clear" w:color="auto" w:fill="auto"/>
            <w:vAlign w:val="center"/>
          </w:tcPr>
          <w:p>
            <w:pPr>
              <w:widowControl w:val="off"/>
              <w:spacing w:after="0" w:line="240" w:lineRule="auto"/>
              <w:rPr>
                <w:rFonts w:ascii="Times New Roman" w:hAnsi="Times New Roman"/>
                <w:sz w:val="24"/>
                <w:szCs w:val="24"/>
              </w:rPr>
            </w:pPr>
            <w:r>
              <w:rPr>
                <w:rFonts w:ascii="Times New Roman" w:hAnsi="Times New Roman"/>
                <w:sz w:val="24"/>
                <w:szCs w:val="24"/>
              </w:rPr>
              <w:t>Эспандер лента (от 15 до 68 кг)</w:t>
            </w:r>
          </w:p>
        </w:tc>
        <w:tc>
          <w:tcPr>
            <w:cnfStyle w:val="000010100000"/>
            <w:tcW w:w="1417"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комплект</w:t>
            </w:r>
          </w:p>
        </w:tc>
        <w:tc>
          <w:tcPr>
            <w:cnfStyle w:val="000001100000"/>
            <w:tcW w:w="1418" w:type="dxa"/>
            <w:shd w:val="clear" w:color="auto" w:fill="auto"/>
            <w:vAlign w:val="center"/>
          </w:tcPr>
          <w:p>
            <w:pPr>
              <w:widowControl w:val="off"/>
              <w:spacing w:after="0" w:line="240" w:lineRule="auto"/>
              <w:jc w:val="center"/>
              <w:rPr>
                <w:rFonts w:ascii="Times New Roman" w:hAnsi="Times New Roman"/>
                <w:sz w:val="24"/>
                <w:szCs w:val="24"/>
              </w:rPr>
            </w:pPr>
            <w:r>
              <w:rPr>
                <w:rFonts w:ascii="Times New Roman" w:hAnsi="Times New Roman"/>
                <w:sz w:val="24"/>
                <w:szCs w:val="24"/>
              </w:rPr>
              <w:t>4</w:t>
            </w:r>
          </w:p>
        </w:tc>
      </w:tr>
    </w:tbl>
    <w:p>
      <w:pPr>
        <w:pStyle w:val="ConsPlusNormal"/>
        <w:rPr>
          <w:rFonts w:ascii="Times New Roman" w:cs="Times New Roman" w:hAnsi="Times New Roman"/>
          <w:sz w:val="24"/>
          <w:szCs w:val="24"/>
        </w:rPr>
      </w:pPr>
      <w:bookmarkStart w:id="2" w:name="_GoBack"/>
      <w:bookmarkEnd w:id="2"/>
    </w:p>
    <w:p>
      <w:pPr>
        <w:pStyle w:val="ConsPlusNormal"/>
        <w:ind w:firstLine="709"/>
        <w:jc w:val="both"/>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sz w:val="24"/>
          <w:szCs w:val="24"/>
        </w:rPr>
      </w:pPr>
    </w:p>
    <w:p>
      <w:pPr>
        <w:pStyle w:val="ConsPlusNormal"/>
        <w:jc w:val="center"/>
        <w:rPr>
          <w:rFonts w:ascii="Times New Roman" w:cs="Times New Roman" w:hAnsi="Times New Roman"/>
          <w:b/>
          <w:sz w:val="26"/>
          <w:szCs w:val="26"/>
        </w:rPr>
      </w:pPr>
      <w:r>
        <w:rPr>
          <w:rFonts w:ascii="Times New Roman" w:cs="Times New Roman" w:hAnsi="Times New Roman"/>
          <w:b/>
          <w:sz w:val="26"/>
          <w:szCs w:val="26"/>
        </w:rPr>
        <w:t>Обеспечение спортивной экипировкой</w:t>
      </w:r>
    </w:p>
    <w:p>
      <w:pPr>
        <w:pStyle w:val="ConsPlusNormal"/>
        <w:jc w:val="center"/>
        <w:rPr>
          <w:rFonts w:cs="Times New Roman"/>
          <w:szCs w:val="24"/>
        </w:rPr>
      </w:pPr>
    </w:p>
    <w:tbl>
      <w:tblPr>
        <w:tblW w:w="9989" w:type="dxa"/>
        <w:tblLayout w:type="fixed"/>
        <w:tblCellMar>
          <w:left w:w="75" w:type="dxa"/>
          <w:right w:w="75" w:type="dxa"/>
        </w:tblCellMar>
        <w:tblLook w:val="0000"/>
      </w:tblPr>
      <w:tblGrid>
        <w:gridCol w:w="642"/>
        <w:gridCol w:w="2694"/>
        <w:gridCol w:w="1134"/>
        <w:gridCol w:w="2243"/>
        <w:gridCol w:w="875"/>
        <w:gridCol w:w="851"/>
        <w:gridCol w:w="841"/>
        <w:gridCol w:w="709"/>
      </w:tblGrid>
      <w:tr>
        <w:trPr>
          <w:trHeight w:val="510"/>
        </w:trPr>
        <w:tc>
          <w:tcPr>
            <w:cnfStyle w:val="000010100000"/>
            <w:tcW w:w="998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13332"/>
              </w:tabs>
              <w:spacing w:after="0" w:line="240" w:lineRule="auto"/>
              <w:ind w:left="-142" w:firstLine="79"/>
              <w:jc w:val="center"/>
              <w:rPr>
                <w:sz w:val="24"/>
                <w:szCs w:val="24"/>
              </w:rPr>
            </w:pPr>
            <w:r>
              <w:rPr>
                <w:rFonts w:ascii="Times New Roman" w:cs="Times New Roman" w:hAnsi="Times New Roman"/>
                <w:sz w:val="24"/>
                <w:szCs w:val="24"/>
              </w:rPr>
              <w:t>Спортивная экипировка, передаваемая в индивидуальное пользование</w:t>
            </w:r>
          </w:p>
        </w:tc>
      </w:tr>
      <w:tr>
        <w:trPr>
          <w:trHeight w:val="454"/>
        </w:trPr>
        <w:tc>
          <w:tcPr>
            <w:cnfStyle w:val="000010010000"/>
            <w:tcW w:w="642"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ind w:left="-142" w:right="-75" w:firstLine="79"/>
              <w:jc w:val="center"/>
              <w:rPr>
                <w:sz w:val="24"/>
                <w:szCs w:val="24"/>
              </w:rPr>
            </w:pPr>
            <w:r>
              <w:rPr>
                <w:rFonts w:ascii="Times New Roman" w:cs="Times New Roman" w:hAnsi="Times New Roman"/>
                <w:sz w:val="24"/>
                <w:szCs w:val="24"/>
              </w:rPr>
              <w:t>№</w:t>
            </w:r>
            <w:r>
              <w:rPr>
                <w:rFonts w:ascii="Times New Roman" w:cs="Times New Roman" w:hAnsi="Times New Roman"/>
                <w:sz w:val="24"/>
                <w:szCs w:val="24"/>
              </w:rPr>
              <w:br w:type="textWrapping"/>
            </w:r>
            <w:r>
              <w:rPr>
                <w:rFonts w:ascii="Times New Roman" w:cs="Times New Roman" w:hAnsi="Times New Roman"/>
                <w:sz w:val="24"/>
                <w:szCs w:val="24"/>
              </w:rPr>
              <w:t>п/п</w:t>
            </w:r>
          </w:p>
        </w:tc>
        <w:tc>
          <w:tcPr>
            <w:cnfStyle w:val="000001010000"/>
            <w:tcW w:w="2694"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ind w:left="-142" w:firstLine="79"/>
              <w:jc w:val="center"/>
              <w:rPr>
                <w:sz w:val="24"/>
                <w:szCs w:val="24"/>
              </w:rPr>
            </w:pPr>
            <w:r>
              <w:rPr>
                <w:rFonts w:ascii="Times New Roman" w:cs="Times New Roman" w:hAnsi="Times New Roman"/>
                <w:sz w:val="24"/>
                <w:szCs w:val="24"/>
              </w:rPr>
              <w:t>Наименование</w:t>
            </w:r>
          </w:p>
        </w:tc>
        <w:tc>
          <w:tcPr>
            <w:cnfStyle w:val="000010010000"/>
            <w:tcW w:w="1134"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ind w:left="-142" w:right="-75" w:firstLine="79"/>
              <w:jc w:val="center"/>
              <w:rPr>
                <w:sz w:val="24"/>
                <w:szCs w:val="24"/>
              </w:rPr>
            </w:pPr>
            <w:r>
              <w:rPr>
                <w:rFonts w:ascii="Times New Roman" w:cs="Times New Roman" w:hAnsi="Times New Roman"/>
                <w:sz w:val="24"/>
                <w:szCs w:val="24"/>
              </w:rPr>
              <w:t>Единица измерения</w:t>
            </w:r>
          </w:p>
        </w:tc>
        <w:tc>
          <w:tcPr>
            <w:cnfStyle w:val="000001010000"/>
            <w:tcW w:w="2243"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r>
              <w:rPr>
                <w:rFonts w:ascii="Times New Roman" w:cs="Times New Roman" w:hAnsi="Times New Roman"/>
                <w:sz w:val="24"/>
                <w:szCs w:val="24"/>
              </w:rPr>
              <w:t>Расчетная</w:t>
            </w:r>
          </w:p>
          <w:p>
            <w:pPr>
              <w:spacing w:after="0" w:line="240" w:lineRule="auto"/>
              <w:ind w:left="-142" w:right="-75" w:firstLine="79"/>
              <w:jc w:val="center"/>
              <w:rPr>
                <w:sz w:val="24"/>
                <w:szCs w:val="24"/>
              </w:rPr>
            </w:pPr>
            <w:r>
              <w:rPr>
                <w:rFonts w:ascii="Times New Roman" w:cs="Times New Roman" w:hAnsi="Times New Roman"/>
                <w:sz w:val="24"/>
                <w:szCs w:val="24"/>
              </w:rPr>
              <w:t>единица</w:t>
            </w:r>
          </w:p>
        </w:tc>
        <w:tc>
          <w:tcPr>
            <w:cnfStyle w:val="000010010000"/>
            <w:tcW w:w="3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142" w:firstLine="79"/>
              <w:jc w:val="center"/>
              <w:rPr>
                <w:sz w:val="24"/>
                <w:szCs w:val="24"/>
              </w:rPr>
            </w:pPr>
            <w:r>
              <w:rPr>
                <w:rFonts w:ascii="Times New Roman" w:cs="Times New Roman" w:hAnsi="Times New Roman"/>
                <w:sz w:val="24"/>
                <w:szCs w:val="24"/>
              </w:rPr>
              <w:t>Этапы спортивной подготовки</w:t>
            </w:r>
          </w:p>
        </w:tc>
      </w:tr>
      <w:tr>
        <w:trPr>
          <w:trHeight w:val="794"/>
        </w:trPr>
        <w:tc>
          <w:tcPr>
            <w:cnfStyle w:val="000010100000"/>
            <w:tcW w:w="642"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firstLine="79"/>
              <w:jc w:val="center"/>
              <w:rPr>
                <w:rFonts w:ascii="Times New Roman" w:cs="Times New Roman" w:hAnsi="Times New Roman"/>
                <w:sz w:val="24"/>
                <w:szCs w:val="24"/>
              </w:rPr>
            </w:pPr>
          </w:p>
        </w:tc>
        <w:tc>
          <w:tcPr>
            <w:cnfStyle w:val="000001100000"/>
            <w:tcW w:w="2694"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firstLine="79"/>
              <w:jc w:val="center"/>
              <w:rPr>
                <w:rFonts w:ascii="Times New Roman" w:cs="Times New Roman" w:hAnsi="Times New Roman"/>
                <w:sz w:val="24"/>
                <w:szCs w:val="24"/>
              </w:rPr>
            </w:pPr>
          </w:p>
        </w:tc>
        <w:tc>
          <w:tcPr>
            <w:cnfStyle w:val="000010100000"/>
            <w:tcW w:w="1134"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p>
        </w:tc>
        <w:tc>
          <w:tcPr>
            <w:cnfStyle w:val="000001100000"/>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p>
        </w:tc>
        <w:tc>
          <w:tcPr>
            <w:cnfStyle w:val="000010100000"/>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r>
              <w:rPr>
                <w:rFonts w:ascii="Times New Roman" w:cs="Times New Roman" w:hAnsi="Times New Roman"/>
                <w:sz w:val="24"/>
                <w:szCs w:val="24"/>
              </w:rPr>
              <w:t>Этап начальной</w:t>
            </w:r>
          </w:p>
          <w:p>
            <w:pPr>
              <w:spacing w:after="0" w:line="240" w:lineRule="auto"/>
              <w:ind w:left="-142" w:right="-75" w:firstLine="79"/>
              <w:jc w:val="center"/>
              <w:rPr>
                <w:sz w:val="24"/>
                <w:szCs w:val="24"/>
              </w:rPr>
            </w:pPr>
            <w:r>
              <w:rPr>
                <w:rFonts w:ascii="Times New Roman" w:cs="Times New Roman" w:hAnsi="Times New Roman"/>
                <w:sz w:val="24"/>
                <w:szCs w:val="24"/>
              </w:rPr>
              <w:t>подготовки</w:t>
            </w:r>
          </w:p>
        </w:tc>
        <w:tc>
          <w:tcPr>
            <w:cnfStyle w:val="000001100000"/>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142" w:right="-75" w:firstLine="79"/>
              <w:jc w:val="center"/>
              <w:rPr>
                <w:sz w:val="24"/>
                <w:szCs w:val="24"/>
              </w:rPr>
            </w:pPr>
            <w:r>
              <w:rPr>
                <w:rFonts w:ascii="Times New Roman" w:cs="Times New Roman" w:hAnsi="Times New Roman"/>
                <w:sz w:val="24"/>
                <w:szCs w:val="24"/>
              </w:rPr>
              <w:t>Учебно-тренировочный этап (этап спортивной специализ</w:t>
            </w:r>
            <w:r>
              <w:rPr>
                <w:rFonts w:ascii="Times New Roman" w:cs="Times New Roman" w:hAnsi="Times New Roman"/>
                <w:sz w:val="24"/>
                <w:szCs w:val="24"/>
              </w:rPr>
              <w:t>а</w:t>
            </w:r>
            <w:r>
              <w:rPr>
                <w:rFonts w:ascii="Times New Roman" w:cs="Times New Roman" w:hAnsi="Times New Roman"/>
                <w:sz w:val="24"/>
                <w:szCs w:val="24"/>
              </w:rPr>
              <w:t>ции)</w:t>
            </w:r>
          </w:p>
        </w:tc>
      </w:tr>
      <w:tr>
        <w:trPr>
          <w:cantSplit w:val="on"/>
          <w:trHeight w:val="1681"/>
        </w:trPr>
        <w:tc>
          <w:tcPr>
            <w:cnfStyle w:val="000010010000"/>
            <w:tcW w:w="642"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firstLine="79"/>
              <w:jc w:val="center"/>
              <w:rPr>
                <w:rFonts w:ascii="Times New Roman" w:cs="Times New Roman" w:hAnsi="Times New Roman"/>
                <w:sz w:val="24"/>
                <w:szCs w:val="24"/>
              </w:rPr>
            </w:pPr>
          </w:p>
        </w:tc>
        <w:tc>
          <w:tcPr>
            <w:cnfStyle w:val="000001010000"/>
            <w:tcW w:w="2694"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firstLine="79"/>
              <w:jc w:val="center"/>
              <w:rPr>
                <w:rFonts w:ascii="Times New Roman" w:cs="Times New Roman" w:hAnsi="Times New Roman"/>
                <w:sz w:val="24"/>
                <w:szCs w:val="24"/>
              </w:rPr>
            </w:pPr>
          </w:p>
        </w:tc>
        <w:tc>
          <w:tcPr>
            <w:cnfStyle w:val="000010010000"/>
            <w:tcW w:w="1134"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p>
        </w:tc>
        <w:tc>
          <w:tcPr>
            <w:cnfStyle w:val="000001010000"/>
            <w:tcW w:w="2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142" w:right="-75" w:firstLine="79"/>
              <w:jc w:val="center"/>
              <w:rPr>
                <w:rFonts w:ascii="Times New Roman" w:cs="Times New Roman" w:hAnsi="Times New Roman"/>
                <w:sz w:val="24"/>
                <w:szCs w:val="24"/>
              </w:rPr>
            </w:pPr>
          </w:p>
        </w:tc>
        <w:tc>
          <w:tcPr>
            <w:cnfStyle w:val="000010010000"/>
            <w:tcW w:w="875"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after="0" w:line="240" w:lineRule="auto"/>
              <w:ind w:left="-142" w:firstLine="79"/>
              <w:jc w:val="center"/>
              <w:rPr>
                <w:sz w:val="24"/>
                <w:szCs w:val="24"/>
              </w:rPr>
            </w:pPr>
            <w:r>
              <w:rPr>
                <w:rFonts w:ascii="Times New Roman" w:cs="Times New Roman" w:hAnsi="Times New Roman"/>
                <w:sz w:val="24"/>
                <w:szCs w:val="24"/>
              </w:rPr>
              <w:t>количество</w:t>
            </w:r>
          </w:p>
        </w:tc>
        <w:tc>
          <w:tcPr>
            <w:cnfStyle w:val="000001010000"/>
            <w:tcW w:w="851"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after="0" w:line="240" w:lineRule="auto"/>
              <w:ind w:left="-142" w:firstLine="79"/>
              <w:jc w:val="center"/>
              <w:rPr>
                <w:sz w:val="24"/>
                <w:szCs w:val="24"/>
              </w:rPr>
            </w:pPr>
            <w:r>
              <w:rPr>
                <w:rFonts w:ascii="Times New Roman" w:cs="Times New Roman" w:hAnsi="Times New Roman"/>
                <w:sz w:val="24"/>
                <w:szCs w:val="24"/>
              </w:rPr>
              <w:t>срок эксплуат</w:t>
            </w:r>
            <w:r>
              <w:rPr>
                <w:rFonts w:ascii="Times New Roman" w:cs="Times New Roman" w:hAnsi="Times New Roman"/>
                <w:sz w:val="24"/>
                <w:szCs w:val="24"/>
              </w:rPr>
              <w:t>а</w:t>
            </w:r>
            <w:r>
              <w:rPr>
                <w:rFonts w:ascii="Times New Roman" w:cs="Times New Roman" w:hAnsi="Times New Roman"/>
                <w:sz w:val="24"/>
                <w:szCs w:val="24"/>
              </w:rPr>
              <w:t>ции (лет)</w:t>
            </w:r>
          </w:p>
        </w:tc>
        <w:tc>
          <w:tcPr>
            <w:cnfStyle w:val="000010010000"/>
            <w:tcW w:w="841"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ind w:left="-142" w:firstLine="79"/>
              <w:jc w:val="center"/>
              <w:rPr>
                <w:sz w:val="24"/>
                <w:szCs w:val="24"/>
              </w:rPr>
            </w:pPr>
            <w:r>
              <w:rPr>
                <w:rFonts w:ascii="Times New Roman" w:cs="Times New Roman" w:hAnsi="Times New Roman"/>
                <w:sz w:val="24"/>
                <w:szCs w:val="24"/>
              </w:rPr>
              <w:t>количество</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after="0" w:line="240" w:lineRule="auto"/>
              <w:ind w:left="-142" w:firstLine="79"/>
              <w:jc w:val="center"/>
              <w:rPr>
                <w:sz w:val="24"/>
                <w:szCs w:val="24"/>
              </w:rPr>
            </w:pPr>
            <w:r>
              <w:rPr>
                <w:rFonts w:ascii="Times New Roman" w:cs="Times New Roman" w:hAnsi="Times New Roman"/>
                <w:sz w:val="24"/>
                <w:szCs w:val="24"/>
              </w:rPr>
              <w:t>срок эксплуат</w:t>
            </w:r>
            <w:r>
              <w:rPr>
                <w:rFonts w:ascii="Times New Roman" w:cs="Times New Roman" w:hAnsi="Times New Roman"/>
                <w:sz w:val="24"/>
                <w:szCs w:val="24"/>
              </w:rPr>
              <w:t>а</w:t>
            </w:r>
            <w:r>
              <w:rPr>
                <w:rFonts w:ascii="Times New Roman" w:cs="Times New Roman" w:hAnsi="Times New Roman"/>
                <w:sz w:val="24"/>
                <w:szCs w:val="24"/>
              </w:rPr>
              <w:t>ции (лет)</w:t>
            </w:r>
          </w:p>
        </w:tc>
      </w:tr>
      <w:tr>
        <w:trPr>
          <w:trHeight w:val="303"/>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Бейсболка</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07"/>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Жилет защитный</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2</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Защита голени и стопы</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2</w:t>
            </w:r>
          </w:p>
        </w:tc>
      </w:tr>
      <w:tr>
        <w:trPr>
          <w:trHeight w:val="454"/>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line="16" w:lineRule="atLeast"/>
              <w:ind w:left="68"/>
              <w:rPr/>
            </w:pPr>
            <w:r>
              <w:t>Костюм ветрозащитный</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Костюм для восточного боевого единоборства</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Костюм спортивный тренировочный</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Кроссовки легкоатлетические</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319"/>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Лапы боксерские</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281"/>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Наколенники</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Перчатки боксерские 10 унций</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2</w:t>
            </w:r>
          </w:p>
        </w:tc>
      </w:tr>
      <w:tr>
        <w:trPr>
          <w:trHeight w:val="373"/>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 xml:space="preserve">Перчатки </w:t>
            </w:r>
            <w:r>
              <w:t>з</w:t>
            </w:r>
            <w:r>
              <w:t>ащитные</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2</w:t>
            </w:r>
          </w:p>
        </w:tc>
      </w:tr>
      <w:tr>
        <w:trPr>
          <w:trHeight w:val="407"/>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Перчатки снарядные</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Пояс (белый, синий, красный)</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3</w:t>
            </w:r>
          </w:p>
        </w:tc>
      </w:tr>
      <w:tr>
        <w:trPr>
          <w:trHeight w:val="421"/>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Протектор - для паха</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2</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 xml:space="preserve">Протектор зубной (капа) </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279"/>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Сандалии (шлепанцы)</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пар</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270"/>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Сумка спортивная</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1</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01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01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Футболка с длинным рукавом</w:t>
            </w:r>
          </w:p>
        </w:tc>
        <w:tc>
          <w:tcPr>
            <w:cnfStyle w:val="00001001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01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01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01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01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0101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r>
        <w:trPr>
          <w:trHeight w:val="454"/>
        </w:trPr>
        <w:tc>
          <w:tcPr>
            <w:cnfStyle w:val="000010100000"/>
            <w:tcW w:w="642" w:type="dxa"/>
            <w:tcBorders>
              <w:top w:val="single" w:color="000000" w:sz="4" w:space="0"/>
              <w:left w:val="single" w:color="000000" w:sz="4" w:space="0"/>
              <w:bottom w:val="single" w:color="000000" w:sz="4" w:space="0"/>
            </w:tcBorders>
            <w:shd w:val="clear" w:color="auto" w:fill="auto"/>
            <w:vAlign w:val="center"/>
          </w:tcPr>
          <w:p>
            <w:pPr>
              <w:pStyle w:val="Formattext"/>
              <w:numPr>
                <w:ilvl w:val="0"/>
                <w:numId w:val="21"/>
              </w:numPr>
              <w:spacing w:before="0" w:after="0"/>
              <w:jc w:val="center"/>
              <w:rPr>
                <w:color w:val="000000"/>
              </w:rPr>
            </w:pPr>
          </w:p>
        </w:tc>
        <w:tc>
          <w:tcPr>
            <w:cnfStyle w:val="000001100000"/>
            <w:tcW w:w="269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67"/>
              <w:rPr>
                <w:color w:val="000000"/>
              </w:rPr>
            </w:pPr>
            <w:r>
              <w:t>Футболка с коротким рукавом</w:t>
            </w:r>
          </w:p>
        </w:tc>
        <w:tc>
          <w:tcPr>
            <w:cnfStyle w:val="000010100000"/>
            <w:tcW w:w="1134"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штук</w:t>
            </w:r>
          </w:p>
        </w:tc>
        <w:tc>
          <w:tcPr>
            <w:cnfStyle w:val="000001100000"/>
            <w:tcW w:w="2243"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на обучающегося</w:t>
            </w:r>
          </w:p>
        </w:tc>
        <w:tc>
          <w:tcPr>
            <w:cnfStyle w:val="000010100000"/>
            <w:tcW w:w="875"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01100000"/>
            <w:tcW w:w="85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w:t>
            </w:r>
          </w:p>
        </w:tc>
        <w:tc>
          <w:tcPr>
            <w:cnfStyle w:val="000010100000"/>
            <w:tcW w:w="841" w:type="dxa"/>
            <w:tcBorders>
              <w:top w:val="single" w:color="000000" w:sz="4" w:space="0"/>
              <w:left w:val="single" w:color="000000" w:sz="4" w:space="0"/>
              <w:bottom w:val="single" w:color="000000" w:sz="4" w:space="0"/>
            </w:tcBorders>
            <w:shd w:val="clear" w:color="auto" w:fill="auto"/>
            <w:vAlign w:val="center"/>
          </w:tcPr>
          <w:p>
            <w:pPr>
              <w:pStyle w:val="Formattext"/>
              <w:spacing w:before="0" w:after="0"/>
              <w:ind w:left="-142" w:firstLine="79"/>
              <w:jc w:val="center"/>
              <w:rPr>
                <w:color w:val="000000"/>
              </w:rPr>
            </w:pPr>
            <w:r>
              <w:t>2</w:t>
            </w:r>
          </w:p>
        </w:tc>
        <w:tc>
          <w:tcPr>
            <w:cnfStyle w:val="000001100000"/>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Formattext"/>
              <w:spacing w:before="0" w:after="0"/>
              <w:ind w:left="-142" w:firstLine="79"/>
              <w:jc w:val="center"/>
              <w:rPr>
                <w:color w:val="000000"/>
              </w:rPr>
            </w:pPr>
            <w:r>
              <w:t>1</w:t>
            </w:r>
          </w:p>
        </w:tc>
      </w:tr>
    </w:tbl>
    <w:p>
      <w:pPr>
        <w:pStyle w:val="ConsPlusNormal"/>
        <w:ind w:firstLine="709"/>
        <w:jc w:val="both"/>
        <w:rPr>
          <w:rFonts w:asciiTheme="minorHAnsi" w:cstheme="minorHAnsi" w:hAnsiTheme="minorHAnsi"/>
          <w:szCs w:val="20"/>
        </w:rPr>
      </w:pP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обеспечение обучающихся проездом к месту проведения спортивных мероприятий и о</w:t>
      </w:r>
      <w:r>
        <w:rPr>
          <w:rFonts w:ascii="Times New Roman" w:cs="Times New Roman" w:hAnsi="Times New Roman"/>
          <w:sz w:val="24"/>
          <w:szCs w:val="24"/>
        </w:rPr>
        <w:t>б</w:t>
      </w:r>
      <w:r>
        <w:rPr>
          <w:rFonts w:ascii="Times New Roman" w:cs="Times New Roman" w:hAnsi="Times New Roman"/>
          <w:sz w:val="24"/>
          <w:szCs w:val="24"/>
        </w:rPr>
        <w:t>ратно;</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обеспечение обучающихся питанием и проживанием в период проведения спортивных м</w:t>
      </w:r>
      <w:r>
        <w:rPr>
          <w:rFonts w:ascii="Times New Roman" w:cs="Times New Roman" w:hAnsi="Times New Roman"/>
          <w:sz w:val="24"/>
          <w:szCs w:val="24"/>
        </w:rPr>
        <w:t>е</w:t>
      </w:r>
      <w:r>
        <w:rPr>
          <w:rFonts w:ascii="Times New Roman" w:cs="Times New Roman" w:hAnsi="Times New Roman"/>
          <w:sz w:val="24"/>
          <w:szCs w:val="24"/>
        </w:rPr>
        <w:t>роприятий;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медицинское обеспечение обучающихся, в том числе организацию систематического мед</w:t>
      </w:r>
      <w:r>
        <w:rPr>
          <w:rFonts w:ascii="Times New Roman" w:cs="Times New Roman" w:hAnsi="Times New Roman"/>
          <w:sz w:val="24"/>
          <w:szCs w:val="24"/>
        </w:rPr>
        <w:t>и</w:t>
      </w:r>
      <w:r>
        <w:rPr>
          <w:rFonts w:ascii="Times New Roman" w:cs="Times New Roman" w:hAnsi="Times New Roman"/>
          <w:sz w:val="24"/>
          <w:szCs w:val="24"/>
        </w:rPr>
        <w:t>цинского контроля.</w:t>
      </w:r>
    </w:p>
    <w:p>
      <w:pPr>
        <w:pStyle w:val="ConsPlusNormal"/>
        <w:ind w:firstLine="709"/>
        <w:jc w:val="both"/>
        <w:rPr>
          <w:rFonts w:ascii="Times New Roman" w:cs="Times New Roman" w:hAnsi="Times New Roman"/>
          <w:sz w:val="24"/>
          <w:szCs w:val="24"/>
        </w:rPr>
      </w:pPr>
    </w:p>
    <w:p>
      <w:pPr>
        <w:pStyle w:val="ConsPlusNormal"/>
        <w:numPr>
          <w:ilvl w:val="0"/>
          <w:numId w:val="8"/>
        </w:numPr>
        <w:ind w:left="0" w:firstLine="709"/>
        <w:jc w:val="both"/>
        <w:rPr>
          <w:rFonts w:ascii="Times New Roman" w:cs="Times New Roman" w:hAnsi="Times New Roman"/>
          <w:sz w:val="24"/>
          <w:szCs w:val="24"/>
        </w:rPr>
      </w:pPr>
      <w:r>
        <w:rPr>
          <w:rFonts w:ascii="Times New Roman" w:cs="Times New Roman" w:hAnsi="Times New Roman"/>
          <w:sz w:val="24"/>
          <w:szCs w:val="24"/>
        </w:rPr>
        <w:t>Кадровые условия реализации П</w:t>
      </w:r>
      <w:r>
        <w:rPr>
          <w:rFonts w:ascii="Times New Roman" w:cs="Times New Roman" w:hAnsi="Times New Roman"/>
          <w:sz w:val="24"/>
          <w:szCs w:val="24"/>
        </w:rPr>
        <w:t>рограммы.</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Спортивная подготовка осуществляется работниками, уровень квалификации которых с</w:t>
      </w:r>
      <w:r>
        <w:rPr>
          <w:rFonts w:ascii="Times New Roman" w:cs="Times New Roman" w:hAnsi="Times New Roman"/>
          <w:sz w:val="24"/>
          <w:szCs w:val="24"/>
        </w:rPr>
        <w:t>о</w:t>
      </w:r>
      <w:r>
        <w:rPr>
          <w:rFonts w:ascii="Times New Roman" w:cs="Times New Roman" w:hAnsi="Times New Roman"/>
          <w:sz w:val="24"/>
          <w:szCs w:val="24"/>
        </w:rPr>
        <w:t>ответствует требованиям, установленным: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а) профессиональными стандартами «Тренер-преподаватель» (приказ Минтруда России от 24.12.2020 № 952н), «Тренер» (приказ Минтруда России от 28.03.2019 № 191н), «Специалист по инструкторской и методической работе в области физической культуры и спорта» (приказ Ми</w:t>
      </w:r>
      <w:r>
        <w:rPr>
          <w:rFonts w:ascii="Times New Roman" w:cs="Times New Roman" w:hAnsi="Times New Roman"/>
          <w:sz w:val="24"/>
          <w:szCs w:val="24"/>
        </w:rPr>
        <w:t>н</w:t>
      </w:r>
      <w:r>
        <w:rPr>
          <w:rFonts w:ascii="Times New Roman" w:cs="Times New Roman" w:hAnsi="Times New Roman"/>
          <w:sz w:val="24"/>
          <w:szCs w:val="24"/>
        </w:rPr>
        <w:t>труда России от 21.04.2022 № 237н), «Специалист по обслуживанию и ремонту спортивного и</w:t>
      </w:r>
      <w:r>
        <w:rPr>
          <w:rFonts w:ascii="Times New Roman" w:cs="Times New Roman" w:hAnsi="Times New Roman"/>
          <w:sz w:val="24"/>
          <w:szCs w:val="24"/>
        </w:rPr>
        <w:t>н</w:t>
      </w:r>
      <w:r>
        <w:rPr>
          <w:rFonts w:ascii="Times New Roman" w:cs="Times New Roman" w:hAnsi="Times New Roman"/>
          <w:sz w:val="24"/>
          <w:szCs w:val="24"/>
        </w:rPr>
        <w:t>вентаря и оборудования» (приказ Минтруда России от 28.03.2019 № 192н);</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или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б)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w:t>
      </w:r>
      <w:r>
        <w:rPr>
          <w:rFonts w:ascii="Times New Roman" w:cs="Times New Roman" w:hAnsi="Times New Roman"/>
          <w:sz w:val="24"/>
          <w:szCs w:val="24"/>
        </w:rPr>
        <w:t>е</w:t>
      </w:r>
      <w:r>
        <w:rPr>
          <w:rFonts w:ascii="Times New Roman" w:cs="Times New Roman" w:hAnsi="Times New Roman"/>
          <w:sz w:val="24"/>
          <w:szCs w:val="24"/>
        </w:rPr>
        <w:t>ской культуры и спорта» (приказ Минздравсоцразвития России от 15.08.2011 № 916н), раздел «Квалификационные характеристики должностей работников образования» (Приказ Минздра</w:t>
      </w:r>
      <w:r>
        <w:rPr>
          <w:rFonts w:ascii="Times New Roman" w:cs="Times New Roman" w:hAnsi="Times New Roman"/>
          <w:sz w:val="24"/>
          <w:szCs w:val="24"/>
        </w:rPr>
        <w:t>в</w:t>
      </w:r>
      <w:r>
        <w:rPr>
          <w:rFonts w:ascii="Times New Roman" w:cs="Times New Roman" w:hAnsi="Times New Roman"/>
          <w:sz w:val="24"/>
          <w:szCs w:val="24"/>
        </w:rPr>
        <w:t>соцразвития России от 26.08.2010 № 761н).</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Непрерывность профессионального развития тренеров-преподавателей обеспечивается о</w:t>
      </w:r>
      <w:r>
        <w:rPr>
          <w:rFonts w:ascii="Times New Roman" w:cs="Times New Roman" w:hAnsi="Times New Roman"/>
          <w:sz w:val="24"/>
          <w:szCs w:val="24"/>
        </w:rPr>
        <w:t>с</w:t>
      </w:r>
      <w:r>
        <w:rPr>
          <w:rFonts w:ascii="Times New Roman" w:cs="Times New Roman" w:hAnsi="Times New Roman"/>
          <w:sz w:val="24"/>
          <w:szCs w:val="24"/>
        </w:rPr>
        <w:t>воением дополнительных профессиональных программ не реже, чем один раз в три года.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Для проведения учебно-тренировочных занятий и участия в официальных спортивных с</w:t>
      </w:r>
      <w:r>
        <w:rPr>
          <w:rFonts w:ascii="Times New Roman" w:cs="Times New Roman" w:hAnsi="Times New Roman"/>
          <w:sz w:val="24"/>
          <w:szCs w:val="24"/>
        </w:rPr>
        <w:t>о</w:t>
      </w:r>
      <w:r>
        <w:rPr>
          <w:rFonts w:ascii="Times New Roman" w:cs="Times New Roman" w:hAnsi="Times New Roman"/>
          <w:sz w:val="24"/>
          <w:szCs w:val="24"/>
        </w:rPr>
        <w:t>ревнованиях на учебно-тренировочном этапе (этапе спортивной специализации), этапах сове</w:t>
      </w:r>
      <w:r>
        <w:rPr>
          <w:rFonts w:ascii="Times New Roman" w:cs="Times New Roman" w:hAnsi="Times New Roman"/>
          <w:sz w:val="24"/>
          <w:szCs w:val="24"/>
        </w:rPr>
        <w:t>р</w:t>
      </w:r>
      <w:r>
        <w:rPr>
          <w:rFonts w:ascii="Times New Roman" w:cs="Times New Roman" w:hAnsi="Times New Roman"/>
          <w:sz w:val="24"/>
          <w:szCs w:val="24"/>
        </w:rPr>
        <w:t>шенствования спортивного мастерства и высшего спортивного мастерства, кроме основного тр</w:t>
      </w:r>
      <w:r>
        <w:rPr>
          <w:rFonts w:ascii="Times New Roman" w:cs="Times New Roman" w:hAnsi="Times New Roman"/>
          <w:sz w:val="24"/>
          <w:szCs w:val="24"/>
        </w:rPr>
        <w:t>е</w:t>
      </w:r>
      <w:r>
        <w:rPr>
          <w:rFonts w:ascii="Times New Roman" w:cs="Times New Roman" w:hAnsi="Times New Roman"/>
          <w:sz w:val="24"/>
          <w:szCs w:val="24"/>
        </w:rPr>
        <w:t>нера-преподавателя, допускается привлечение тренера-преподавателя по видам спортивной подг</w:t>
      </w:r>
      <w:r>
        <w:rPr>
          <w:rFonts w:ascii="Times New Roman" w:cs="Times New Roman" w:hAnsi="Times New Roman"/>
          <w:sz w:val="24"/>
          <w:szCs w:val="24"/>
        </w:rPr>
        <w:t>о</w:t>
      </w:r>
      <w:r>
        <w:rPr>
          <w:rFonts w:ascii="Times New Roman" w:cs="Times New Roman" w:hAnsi="Times New Roman"/>
          <w:sz w:val="24"/>
          <w:szCs w:val="24"/>
        </w:rPr>
        <w:t>товки, с учетом специфики вида спорта «восточное боевое единоборство», а также на всех этапах спортивной подготовки привлечение иных специалистов (при условии их одновременной работы с обучающимися).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w:t>
      </w:r>
      <w:r>
        <w:rPr>
          <w:rFonts w:ascii="Times New Roman" w:cs="Times New Roman" w:hAnsi="Times New Roman"/>
          <w:sz w:val="24"/>
          <w:szCs w:val="24"/>
        </w:rPr>
        <w:t>о</w:t>
      </w:r>
      <w:r>
        <w:rPr>
          <w:rFonts w:ascii="Times New Roman" w:cs="Times New Roman" w:hAnsi="Times New Roman"/>
          <w:sz w:val="24"/>
          <w:szCs w:val="24"/>
        </w:rPr>
        <w:t>оружений, необходимых для осуществления спортивной подготовки на всех этапах спортивной подготовки могут привлекаться соответствующие специалисты.</w:t>
      </w:r>
    </w:p>
    <w:p>
      <w:pPr>
        <w:pStyle w:val="ConsPlusNormal"/>
        <w:jc w:val="both"/>
        <w:rPr>
          <w:rFonts w:ascii="Times New Roman" w:cs="Times New Roman" w:hAnsi="Times New Roman"/>
          <w:sz w:val="24"/>
          <w:szCs w:val="24"/>
        </w:rPr>
      </w:pPr>
    </w:p>
    <w:p>
      <w:pPr>
        <w:pStyle w:val="ConsPlusNormal"/>
        <w:numPr>
          <w:ilvl w:val="0"/>
          <w:numId w:val="8"/>
        </w:numPr>
        <w:ind w:left="0" w:firstLine="709"/>
        <w:jc w:val="both"/>
        <w:rPr>
          <w:rFonts w:ascii="Times New Roman" w:cs="Times New Roman" w:hAnsi="Times New Roman"/>
          <w:sz w:val="24"/>
          <w:szCs w:val="24"/>
        </w:rPr>
      </w:pPr>
      <w:r>
        <w:rPr>
          <w:rFonts w:ascii="Times New Roman" w:cs="Times New Roman" w:hAnsi="Times New Roman"/>
          <w:sz w:val="24"/>
          <w:szCs w:val="24"/>
        </w:rPr>
        <w:t>К иным условиям реализации дополнительной образовательн</w:t>
      </w:r>
      <w:r>
        <w:rPr>
          <w:rFonts w:ascii="Times New Roman" w:cs="Times New Roman" w:hAnsi="Times New Roman"/>
          <w:sz w:val="24"/>
          <w:szCs w:val="24"/>
        </w:rPr>
        <w:t>ой программы по виду спорта «восточное боевое единоборство</w:t>
      </w:r>
      <w:r>
        <w:rPr>
          <w:rFonts w:ascii="Times New Roman" w:cs="Times New Roman" w:hAnsi="Times New Roman"/>
          <w:sz w:val="24"/>
          <w:szCs w:val="24"/>
        </w:rPr>
        <w:t>» относится трудоёмкость дополнительной образовател</w:t>
      </w:r>
      <w:r>
        <w:rPr>
          <w:rFonts w:ascii="Times New Roman" w:cs="Times New Roman" w:hAnsi="Times New Roman"/>
          <w:sz w:val="24"/>
          <w:szCs w:val="24"/>
        </w:rPr>
        <w:t>ь</w:t>
      </w:r>
      <w:r>
        <w:rPr>
          <w:rFonts w:ascii="Times New Roman" w:cs="Times New Roman" w:hAnsi="Times New Roman"/>
          <w:sz w:val="24"/>
          <w:szCs w:val="24"/>
        </w:rPr>
        <w:t>ной программы спортивной подготовки (объёмы времени на её реализацию) с обеспечением н</w:t>
      </w:r>
      <w:r>
        <w:rPr>
          <w:rFonts w:ascii="Times New Roman" w:cs="Times New Roman" w:hAnsi="Times New Roman"/>
          <w:sz w:val="24"/>
          <w:szCs w:val="24"/>
        </w:rPr>
        <w:t>е</w:t>
      </w:r>
      <w:r>
        <w:rPr>
          <w:rFonts w:ascii="Times New Roman" w:cs="Times New Roman" w:hAnsi="Times New Roman"/>
          <w:sz w:val="24"/>
          <w:szCs w:val="24"/>
        </w:rPr>
        <w:t>прерывности учебно-тренировочного процесса, также порядок и сроки формирования учебно-тренировочных групп.</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.1. Дополнительная образовательная программа спортивной подготовки по виду спорта «восточное боевое единоборство» рассчитывается на 52 недели в год. Учебно-тренировочный процесс в организации ведётся в соответствии с годовым учебным планом (включая период сам</w:t>
      </w:r>
      <w:r>
        <w:rPr>
          <w:rFonts w:ascii="Times New Roman" w:cs="Times New Roman" w:hAnsi="Times New Roman"/>
          <w:sz w:val="24"/>
          <w:szCs w:val="24"/>
        </w:rPr>
        <w:t>о</w:t>
      </w:r>
      <w:r>
        <w:rPr>
          <w:rFonts w:ascii="Times New Roman" w:cs="Times New Roman" w:hAnsi="Times New Roman"/>
          <w:sz w:val="24"/>
          <w:szCs w:val="24"/>
        </w:rPr>
        <w:t xml:space="preserve">стоятельной подготовки для обеспечения непрерывности учебно-тренировочного процесса). </w:t>
      </w:r>
    </w:p>
    <w:p>
      <w:pPr>
        <w:pStyle w:val="Formattext"/>
        <w:pBdr>
          <w:left w:val="none" w:sz="4" w:space="0"/>
        </w:pBdr>
        <w:shd w:val="clear" w:color="auto" w:fill="ffffff"/>
        <w:spacing w:before="0" w:after="0"/>
        <w:ind w:firstLine="709"/>
        <w:jc w:val="both"/>
        <w:rPr>
          <w:spacing w:val="2"/>
        </w:rPr>
      </w:pPr>
      <w:r>
        <w:rPr>
          <w:spacing w:val="2"/>
        </w:rPr>
        <w:t>Учебный год начинается 1 сентября, заканчивается 31 августа.</w:t>
      </w:r>
    </w:p>
    <w:p>
      <w:pPr>
        <w:pStyle w:val="Formattext"/>
        <w:pBdr>
          <w:left w:val="none" w:sz="4" w:space="0"/>
        </w:pBdr>
        <w:shd w:val="clear" w:color="auto" w:fill="ffffff"/>
        <w:spacing w:before="0" w:after="0"/>
        <w:ind w:firstLine="709"/>
        <w:jc w:val="both"/>
        <w:rPr/>
      </w:pPr>
      <w:r>
        <w:rPr>
          <w:spacing w:val="2"/>
        </w:rPr>
        <w:t>Режим работы спортивной школы: 08.00 – 20.00. Для спортсменов старше 16 лет занятия идут до 21.00.</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При включении в учебно-тренировочный процесс самостоятельной подготовки её продо</w:t>
      </w:r>
      <w:r>
        <w:rPr>
          <w:rFonts w:ascii="Times New Roman" w:cs="Times New Roman" w:hAnsi="Times New Roman"/>
          <w:sz w:val="24"/>
          <w:szCs w:val="24"/>
        </w:rPr>
        <w:t>л</w:t>
      </w:r>
      <w:r>
        <w:rPr>
          <w:rFonts w:ascii="Times New Roman" w:cs="Times New Roman" w:hAnsi="Times New Roman"/>
          <w:sz w:val="24"/>
          <w:szCs w:val="24"/>
        </w:rPr>
        <w:t>жительность составляет не менее 10% и не более 20% от общего количества часов, предусмотре</w:t>
      </w:r>
      <w:r>
        <w:rPr>
          <w:rFonts w:ascii="Times New Roman" w:cs="Times New Roman" w:hAnsi="Times New Roman"/>
          <w:sz w:val="24"/>
          <w:szCs w:val="24"/>
        </w:rPr>
        <w:t>н</w:t>
      </w:r>
      <w:r>
        <w:rPr>
          <w:rFonts w:ascii="Times New Roman" w:cs="Times New Roman" w:hAnsi="Times New Roman"/>
          <w:sz w:val="24"/>
          <w:szCs w:val="24"/>
        </w:rPr>
        <w:t>ных годовым учебно-тренировочным планом.</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w:t>
      </w:r>
      <w:r>
        <w:rPr>
          <w:rFonts w:ascii="Times New Roman" w:cs="Times New Roman" w:hAnsi="Times New Roman"/>
          <w:sz w:val="24"/>
          <w:szCs w:val="24"/>
        </w:rPr>
        <w:t>2</w:t>
      </w:r>
      <w:r>
        <w:rPr>
          <w:rFonts w:ascii="Times New Roman" w:cs="Times New Roman" w:hAnsi="Times New Roman"/>
          <w:sz w:val="24"/>
          <w:szCs w:val="24"/>
        </w:rPr>
        <w:t>.  Продолжительность одного учебно-тренировочного занятия устанавливается в астр</w:t>
      </w:r>
      <w:r>
        <w:rPr>
          <w:rFonts w:ascii="Times New Roman" w:cs="Times New Roman" w:hAnsi="Times New Roman"/>
          <w:sz w:val="24"/>
          <w:szCs w:val="24"/>
        </w:rPr>
        <w:t>о</w:t>
      </w:r>
      <w:r>
        <w:rPr>
          <w:rFonts w:ascii="Times New Roman" w:cs="Times New Roman" w:hAnsi="Times New Roman"/>
          <w:sz w:val="24"/>
          <w:szCs w:val="24"/>
        </w:rPr>
        <w:t>номических часах и не должна превышать:</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на этапе начальной подготовки – двух часов;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на учебно-тренировочном этапе (этапе спортивной специализации) – не более 3-х часов.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При проведении более одного учебно-тренировочного занятия в один день суммарная пр</w:t>
      </w:r>
      <w:r>
        <w:rPr>
          <w:rFonts w:ascii="Times New Roman" w:cs="Times New Roman" w:hAnsi="Times New Roman"/>
          <w:sz w:val="24"/>
          <w:szCs w:val="24"/>
        </w:rPr>
        <w:t>о</w:t>
      </w:r>
      <w:r>
        <w:rPr>
          <w:rFonts w:ascii="Times New Roman" w:cs="Times New Roman" w:hAnsi="Times New Roman"/>
          <w:sz w:val="24"/>
          <w:szCs w:val="24"/>
        </w:rPr>
        <w:t>должительность не должна составлять более 8 часов.</w:t>
      </w:r>
    </w:p>
    <w:p>
      <w:pPr>
        <w:pStyle w:val="ConsPlusNormal"/>
        <w:ind w:firstLine="708"/>
        <w:jc w:val="both"/>
        <w:rPr>
          <w:rFonts w:ascii="Times New Roman" w:cs="Times New Roman" w:hAnsi="Times New Roman"/>
          <w:sz w:val="28"/>
          <w:szCs w:val="28"/>
        </w:rPr>
      </w:pPr>
      <w:r>
        <w:rPr>
          <w:rFonts w:ascii="Times New Roman" w:cs="Times New Roman" w:hAnsi="Times New Roman"/>
          <w:sz w:val="24"/>
          <w:szCs w:val="24"/>
        </w:rPr>
        <w:t>В часовой объём учебно-тренировочного занятия входят теоретические, практические, во</w:t>
      </w:r>
      <w:r>
        <w:rPr>
          <w:rFonts w:ascii="Times New Roman" w:cs="Times New Roman" w:hAnsi="Times New Roman"/>
          <w:sz w:val="24"/>
          <w:szCs w:val="24"/>
        </w:rPr>
        <w:t>с</w:t>
      </w:r>
      <w:r>
        <w:rPr>
          <w:rFonts w:ascii="Times New Roman" w:cs="Times New Roman" w:hAnsi="Times New Roman"/>
          <w:sz w:val="24"/>
          <w:szCs w:val="24"/>
        </w:rPr>
        <w:t>становительные, медико-биологические мероприятия, инструкторская и судейская практика.</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 xml:space="preserve">.3. </w:t>
      </w:r>
      <w:r>
        <w:rPr>
          <w:rFonts w:ascii="Times New Roman" w:cs="Times New Roman" w:hAnsi="Times New Roman"/>
          <w:sz w:val="24"/>
          <w:szCs w:val="24"/>
        </w:rPr>
        <w:t xml:space="preserve">Работа по индивидуальным планам спортивной подготовки может осуществляться  </w:t>
      </w:r>
      <w:r>
        <w:rPr>
          <w:rFonts w:ascii="Times New Roman" w:cs="Times New Roman" w:hAnsi="Times New Roman"/>
          <w:sz w:val="24"/>
          <w:szCs w:val="24"/>
        </w:rPr>
        <w:t>в период проведения учебно-тренировочных мероприятий и уча</w:t>
      </w:r>
      <w:r>
        <w:rPr>
          <w:rFonts w:ascii="Times New Roman" w:cs="Times New Roman" w:hAnsi="Times New Roman"/>
          <w:sz w:val="24"/>
          <w:szCs w:val="24"/>
        </w:rPr>
        <w:t>стия в спортивных соревнованиях.</w:t>
      </w:r>
    </w:p>
    <w:p>
      <w:pPr>
        <w:pStyle w:val="ListParagraph"/>
        <w:tabs>
          <w:tab w:val="left" w:pos="1276"/>
        </w:tabs>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19</w:t>
      </w:r>
      <w:r>
        <w:rPr>
          <w:rFonts w:ascii="Times New Roman" w:cs="Times New Roman" w:hAnsi="Times New Roman"/>
          <w:sz w:val="24"/>
          <w:szCs w:val="24"/>
        </w:rPr>
        <w:t xml:space="preserve">.4. </w:t>
      </w:r>
      <w:r>
        <w:rPr>
          <w:rFonts w:ascii="Times New Roman" w:cs="Times New Roman" w:hAnsi="Times New Roman"/>
          <w:sz w:val="24"/>
          <w:szCs w:val="24"/>
        </w:rPr>
        <w:t>Максимальная наполняемость в учебно-тренировочных группах</w:t>
      </w:r>
      <w:r>
        <w:rPr>
          <w:rFonts w:ascii="Times New Roman" w:cs="Times New Roman" w:hAnsi="Times New Roman"/>
          <w:color w:val="ff0000"/>
          <w:sz w:val="24"/>
          <w:szCs w:val="24"/>
        </w:rPr>
        <w:t xml:space="preserve"> </w:t>
      </w:r>
      <w:r>
        <w:rPr>
          <w:rFonts w:ascii="Times New Roman" w:cs="Times New Roman" w:hAnsi="Times New Roman"/>
          <w:sz w:val="24"/>
          <w:szCs w:val="24"/>
        </w:rPr>
        <w:t xml:space="preserve">не должна превышать </w:t>
      </w:r>
      <w:r>
        <w:rPr>
          <w:rFonts w:ascii="Times New Roman" w:cs="Times New Roman" w:hAnsi="Times New Roman"/>
          <w:b/>
          <w:sz w:val="24"/>
          <w:szCs w:val="24"/>
        </w:rPr>
        <w:t>двукратного</w:t>
      </w:r>
      <w:r>
        <w:rPr>
          <w:rFonts w:ascii="Times New Roman" w:cs="Times New Roman" w:hAnsi="Times New Roman"/>
          <w:sz w:val="24"/>
          <w:szCs w:val="24"/>
        </w:rPr>
        <w:t xml:space="preserve"> количества обучающихся, рассчитанного с учётом федерального стандарта.</w:t>
      </w:r>
    </w:p>
    <w:p>
      <w:pPr>
        <w:pStyle w:val="Dt-p"/>
        <w:shd w:val="clear" w:color="auto" w:fill="ffffff"/>
        <w:spacing w:before="0" w:after="0"/>
        <w:ind w:firstLine="708"/>
        <w:jc w:val="both"/>
        <w:rPr>
          <w:color w:val="000000"/>
        </w:rPr>
      </w:pPr>
      <w:r>
        <w:rPr>
          <w:color w:val="000000"/>
        </w:rPr>
        <w:t>Возможно проведение учебно-тренировочных занятий одновременно с обучающимися из разных учебно-тренировочных групп при соблюдении следующих условий:</w:t>
      </w:r>
    </w:p>
    <w:p>
      <w:pPr>
        <w:pStyle w:val="Dt-p"/>
        <w:shd w:val="clear" w:color="auto" w:fill="ffffff"/>
        <w:spacing w:before="0" w:after="0"/>
        <w:jc w:val="both"/>
        <w:rPr>
          <w:color w:val="000000"/>
        </w:rPr>
      </w:pPr>
      <w:r>
        <w:rPr>
          <w:color w:val="000000"/>
        </w:rPr>
        <w:t xml:space="preserve">- непревышения разницы в уровне подготовки обучающихся двух спортивных разрядов и (или) спортивных званий, </w:t>
      </w:r>
    </w:p>
    <w:p>
      <w:pPr>
        <w:pStyle w:val="Dt-p"/>
        <w:shd w:val="clear" w:color="auto" w:fill="ffffff"/>
        <w:spacing w:before="0" w:after="0"/>
        <w:jc w:val="both"/>
        <w:rPr>
          <w:color w:val="000000"/>
        </w:rPr>
      </w:pPr>
      <w:r>
        <w:rPr>
          <w:color w:val="000000"/>
        </w:rPr>
        <w:t>- непревышения единовременной пропускной способности спортивного сооружения;</w:t>
      </w:r>
      <w:bookmarkStart w:id="3" w:name="l17"/>
      <w:bookmarkEnd w:id="3"/>
    </w:p>
    <w:p>
      <w:pPr>
        <w:pStyle w:val="Dt-p"/>
        <w:shd w:val="clear" w:color="auto" w:fill="ffffff"/>
        <w:spacing w:before="0" w:after="0"/>
        <w:jc w:val="both"/>
        <w:rPr>
          <w:color w:val="000000"/>
        </w:rPr>
      </w:pPr>
      <w:r>
        <w:rPr>
          <w:color w:val="000000"/>
        </w:rPr>
        <w:t>- обеспечения требований по соблюдению техники безопасности, учитывающих особенности ос</w:t>
      </w:r>
      <w:r>
        <w:rPr>
          <w:color w:val="000000"/>
        </w:rPr>
        <w:t>у</w:t>
      </w:r>
      <w:r>
        <w:rPr>
          <w:color w:val="000000"/>
        </w:rPr>
        <w:t>ществления спортивной подготовки по спортивным дисциплинам вида спорта «восточное боевое единоборство».</w:t>
      </w:r>
    </w:p>
    <w:p>
      <w:pPr>
        <w:pStyle w:val="Dt-p"/>
        <w:shd w:val="clear" w:color="auto" w:fill="ffffff"/>
        <w:spacing w:before="0" w:after="0"/>
        <w:ind w:firstLine="708"/>
        <w:jc w:val="both"/>
        <w:rPr>
          <w:color w:val="000000"/>
        </w:rPr>
      </w:pPr>
      <w:r>
        <w:rPr>
          <w:color w:val="000000"/>
        </w:rPr>
        <w:t>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w:t>
      </w:r>
      <w:r>
        <w:rPr>
          <w:color w:val="000000"/>
        </w:rPr>
        <w:t>в</w:t>
      </w:r>
      <w:r>
        <w:rPr>
          <w:color w:val="000000"/>
        </w:rPr>
        <w:t>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w:t>
      </w:r>
      <w:r>
        <w:rPr>
          <w:color w:val="000000"/>
        </w:rPr>
        <w:t>о</w:t>
      </w:r>
      <w:r>
        <w:rPr>
          <w:color w:val="000000"/>
        </w:rPr>
        <w:t>жениями (регламентами) об их проведении, но не более:</w:t>
      </w:r>
      <w:bookmarkStart w:id="4" w:name="l11"/>
      <w:bookmarkEnd w:id="4"/>
    </w:p>
    <w:p>
      <w:pPr>
        <w:pStyle w:val="Dt-p"/>
        <w:shd w:val="clear" w:color="auto" w:fill="ffffff"/>
        <w:spacing w:before="0" w:after="0"/>
        <w:jc w:val="both"/>
        <w:rPr>
          <w:color w:val="000000"/>
        </w:rPr>
      </w:pPr>
      <w:r>
        <w:rPr>
          <w:color w:val="000000"/>
        </w:rPr>
        <w:t>3-кратного численного состава команды (от количества весовых категорий, количества спорти</w:t>
      </w:r>
      <w:r>
        <w:rPr>
          <w:color w:val="000000"/>
        </w:rPr>
        <w:t>в</w:t>
      </w:r>
      <w:r>
        <w:rPr>
          <w:color w:val="000000"/>
        </w:rPr>
        <w:t>ных дисциплин) в видах спорта "восточное боевое единоборство".</w:t>
      </w: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numPr>
          <w:ilvl w:val="0"/>
          <w:numId w:val="8"/>
        </w:numPr>
        <w:ind w:left="0" w:firstLine="709"/>
        <w:jc w:val="both"/>
        <w:rPr>
          <w:rFonts w:ascii="Times New Roman" w:cs="Times New Roman" w:hAnsi="Times New Roman"/>
          <w:sz w:val="24"/>
          <w:szCs w:val="24"/>
        </w:rPr>
      </w:pPr>
      <w:r>
        <w:rPr>
          <w:rFonts w:ascii="Times New Roman" w:cs="Times New Roman" w:hAnsi="Times New Roman"/>
          <w:b/>
          <w:sz w:val="24"/>
          <w:szCs w:val="24"/>
        </w:rPr>
        <w:t>Информационно-м</w:t>
      </w:r>
      <w:r>
        <w:rPr>
          <w:rFonts w:ascii="Times New Roman" w:cs="Times New Roman" w:hAnsi="Times New Roman"/>
          <w:b/>
          <w:sz w:val="24"/>
          <w:szCs w:val="24"/>
        </w:rPr>
        <w:t>етодические условия реализации П</w:t>
      </w:r>
      <w:r>
        <w:rPr>
          <w:rFonts w:ascii="Times New Roman" w:cs="Times New Roman" w:hAnsi="Times New Roman"/>
          <w:b/>
          <w:sz w:val="24"/>
          <w:szCs w:val="24"/>
        </w:rPr>
        <w:t>рограммы</w:t>
      </w:r>
      <w:r>
        <w:rPr>
          <w:rFonts w:ascii="Times New Roman" w:cs="Times New Roman" w:hAnsi="Times New Roman"/>
          <w:sz w:val="24"/>
          <w:szCs w:val="24"/>
        </w:rPr>
        <w:t>.</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Список литературных источников:</w:t>
      </w:r>
    </w:p>
    <w:p>
      <w:pPr>
        <w:pStyle w:val="ListParagraph"/>
        <w:spacing w:after="0" w:line="240" w:lineRule="auto"/>
        <w:ind w:left="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w:t>
      </w:r>
      <w:r>
        <w:rPr>
          <w:rFonts w:ascii="Times New Roman" w:cs="Times New Roman" w:hAnsi="Times New Roman"/>
          <w:bCs/>
          <w:color w:val="000000"/>
          <w:sz w:val="24"/>
          <w:szCs w:val="24"/>
        </w:rPr>
        <w:t>. Федеральный стандарт спортивной подготовки по виду спорта «восточное боевое единоборс</w:t>
      </w:r>
      <w:r>
        <w:rPr>
          <w:rFonts w:ascii="Times New Roman" w:cs="Times New Roman" w:hAnsi="Times New Roman"/>
          <w:bCs/>
          <w:color w:val="000000"/>
          <w:sz w:val="24"/>
          <w:szCs w:val="24"/>
        </w:rPr>
        <w:t>т</w:t>
      </w:r>
      <w:r>
        <w:rPr>
          <w:rFonts w:ascii="Times New Roman" w:cs="Times New Roman" w:hAnsi="Times New Roman"/>
          <w:bCs/>
          <w:color w:val="000000"/>
          <w:sz w:val="24"/>
          <w:szCs w:val="24"/>
        </w:rPr>
        <w:t>во» от 31.10.2022 г. № 871.</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2. Воронов И.А. Древние и современные аспекты китайской классической</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концепции военного обучения.- СПб, 1996.</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3.Воронов И.А. Секретные боевые искусства Китая.- СПб.: Б&amp;К, 2000.- 242 с.</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4. Воронов И.А. Психомоторные упражнения «72 воинских искусства Древнего</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Китая». Метод</w:t>
      </w:r>
      <w:r>
        <w:rPr>
          <w:rFonts w:ascii="Times New Roman" w:cs="Times New Roman" w:hAnsi="Times New Roman"/>
          <w:bCs/>
          <w:color w:val="000000"/>
          <w:sz w:val="24"/>
          <w:szCs w:val="24"/>
        </w:rPr>
        <w:t>и</w:t>
      </w:r>
      <w:r>
        <w:rPr>
          <w:rFonts w:ascii="Times New Roman" w:cs="Times New Roman" w:hAnsi="Times New Roman"/>
          <w:bCs/>
          <w:color w:val="000000"/>
          <w:sz w:val="24"/>
          <w:szCs w:val="24"/>
        </w:rPr>
        <w:t>ческое пособие. - СПб.; ЛНПС ЦСМ, 1996. - 1.0 п.л.</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5. Воронов И.А. Четыре психомоторных упражнения. Методическое пособие. -СПб.; ЛНПС ЦСМ, 1996. (в соавторстве). - 0.5 п.л.</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6. Долин А.А., Попов Г.В. Кэмпо - традиция воинских искусств. М., «Наука»,</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990.</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7. Захаров Е.Н. и др. Рукопашный бой. Самоучитель.- М.: Культура и традиции,1994.</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8. Литманович А.В., Штучная Е.Б. Структура профессиональной</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подготовленности специалиста по восточным единоборствам // Теория и</w:t>
      </w:r>
      <w:r>
        <w:rPr>
          <w:rFonts w:ascii="Times New Roman" w:cs="Times New Roman" w:hAnsi="Times New Roman"/>
          <w:bCs/>
          <w:color w:val="000000"/>
          <w:sz w:val="24"/>
          <w:szCs w:val="24"/>
        </w:rPr>
        <w:t xml:space="preserve"> </w:t>
      </w:r>
      <w:r>
        <w:rPr>
          <w:rFonts w:ascii="Times New Roman" w:cs="Times New Roman" w:hAnsi="Times New Roman"/>
          <w:bCs/>
          <w:color w:val="000000"/>
          <w:sz w:val="24"/>
          <w:szCs w:val="24"/>
        </w:rPr>
        <w:t>практика физической культуры-2000.-№ 12.</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9. Костяева А.С. Тайные общества Китая в первой четверти XX века. - М., РАН, 1995.</w:t>
      </w:r>
    </w:p>
    <w:p>
      <w:pPr>
        <w:spacing w:after="0" w:line="240" w:lineRule="auto"/>
        <w:ind w:left="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10. Марков В.В., И.Л.Гульев Программа по спортивной дисциплине Сѐтокан –г. Москва, 2014 год</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11. Никифоров Ю.Б. Опыт применения психорегуляции в подготовкедзюдоис</w:t>
      </w:r>
      <w:r>
        <w:rPr>
          <w:rFonts w:ascii="Times New Roman" w:cs="Times New Roman" w:hAnsi="Times New Roman"/>
          <w:bCs/>
          <w:color w:val="000000"/>
          <w:sz w:val="24"/>
          <w:szCs w:val="24"/>
        </w:rPr>
        <w:t>тов //Спортивная борьба: Ежегод</w:t>
      </w:r>
      <w:r>
        <w:rPr>
          <w:rFonts w:ascii="Times New Roman" w:cs="Times New Roman" w:hAnsi="Times New Roman"/>
          <w:bCs/>
          <w:color w:val="000000"/>
          <w:sz w:val="24"/>
          <w:szCs w:val="24"/>
        </w:rPr>
        <w:t>ник. - М.: ФиС, 1985.</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12. Кизявка Вся правда о боевых искусствах, М: Феникс 2007 год.</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13. Karate-Do. Shotokan. Kata Изд-во/производитель: БАО-пресс 2003 год,</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14. Дащинский В.Э. Секреты Каратэ-До М: Гранд-фаир 2009 год,</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 xml:space="preserve">15. Попенко В. Н. Техника сокрушительных ударов М: АСТ 2011 год. </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16. Воронов И. А. Китайская классическая концепция военного обучения.:Автореферат. канд. пед. наук. Военный Университет. - М., 1996.</w:t>
      </w:r>
    </w:p>
    <w:p>
      <w:pPr>
        <w:spacing w:after="0" w:line="240" w:lineRule="auto"/>
        <w:ind w:firstLine="142"/>
        <w:jc w:val="both"/>
        <w:rPr>
          <w:rFonts w:ascii="Times New Roman" w:cs="Times New Roman" w:hAnsi="Times New Roman"/>
          <w:bCs/>
          <w:color w:val="000000"/>
          <w:sz w:val="24"/>
          <w:szCs w:val="24"/>
        </w:rPr>
      </w:pPr>
      <w:r>
        <w:rPr>
          <w:rFonts w:ascii="Times New Roman" w:cs="Times New Roman" w:hAnsi="Times New Roman"/>
          <w:bCs/>
          <w:color w:val="000000"/>
          <w:sz w:val="24"/>
          <w:szCs w:val="24"/>
        </w:rPr>
        <w:t>Перечень Интернет-ресурсов:</w:t>
      </w:r>
    </w:p>
    <w:p>
      <w:pPr>
        <w:spacing w:after="0" w:line="240" w:lineRule="auto"/>
        <w:ind w:left="1069"/>
        <w:jc w:val="both"/>
        <w:rPr>
          <w:rFonts w:ascii="Times New Roman" w:cs="Times New Roman" w:hAnsi="Times New Roman"/>
          <w:bCs/>
          <w:color w:val="0000ff"/>
          <w:sz w:val="24"/>
          <w:szCs w:val="24"/>
        </w:rPr>
      </w:pPr>
      <w:r>
        <w:rPr>
          <w:rFonts w:ascii="Times New Roman" w:cs="Times New Roman" w:hAnsi="Times New Roman"/>
          <w:bCs/>
          <w:color w:val="0000ff"/>
          <w:sz w:val="24"/>
          <w:szCs w:val="24"/>
        </w:rPr>
        <w:t>http://karate93.ru</w:t>
      </w:r>
    </w:p>
    <w:p>
      <w:pPr>
        <w:spacing w:after="0" w:line="240" w:lineRule="auto"/>
        <w:ind w:left="1069"/>
        <w:jc w:val="both"/>
        <w:rPr>
          <w:rFonts w:ascii="Times New Roman" w:cs="Times New Roman" w:hAnsi="Times New Roman"/>
          <w:bCs/>
          <w:color w:val="0000ff"/>
          <w:sz w:val="24"/>
          <w:szCs w:val="24"/>
        </w:rPr>
      </w:pPr>
      <w:r>
        <w:rPr>
          <w:rFonts w:ascii="Times New Roman" w:cs="Times New Roman" w:hAnsi="Times New Roman"/>
          <w:bCs/>
          <w:color w:val="0000ff"/>
          <w:sz w:val="24"/>
          <w:szCs w:val="24"/>
        </w:rPr>
        <w:t>https://ru.wikipedia.org</w:t>
      </w:r>
    </w:p>
    <w:p>
      <w:pPr>
        <w:spacing w:after="0" w:line="240" w:lineRule="auto"/>
        <w:ind w:left="361" w:firstLine="708"/>
        <w:jc w:val="both"/>
        <w:rPr>
          <w:rFonts w:ascii="Times New Roman" w:cs="Times New Roman" w:hAnsi="Times New Roman"/>
          <w:bCs/>
          <w:color w:val="0000ff"/>
          <w:sz w:val="24"/>
          <w:szCs w:val="24"/>
        </w:rPr>
      </w:pPr>
      <w:r>
        <w:rPr>
          <w:rFonts w:ascii="Times New Roman" w:cs="Times New Roman" w:hAnsi="Times New Roman"/>
          <w:bCs/>
          <w:color w:val="0000ff"/>
          <w:sz w:val="24"/>
          <w:szCs w:val="24"/>
        </w:rPr>
        <w:t>http://uedadojo.com/shotokan/osobennosti-shotokan.html</w:t>
      </w:r>
    </w:p>
    <w:p>
      <w:pPr>
        <w:spacing w:after="0" w:line="240" w:lineRule="auto"/>
        <w:ind w:left="361" w:firstLine="708"/>
        <w:jc w:val="both"/>
        <w:rPr>
          <w:rFonts w:ascii="Times New Roman" w:cs="Times New Roman" w:hAnsi="Times New Roman"/>
          <w:bCs/>
          <w:color w:val="0000ff"/>
          <w:sz w:val="24"/>
          <w:szCs w:val="24"/>
        </w:rPr>
      </w:pPr>
      <w:r>
        <w:rPr>
          <w:rFonts w:ascii="Times New Roman" w:cs="Times New Roman" w:hAnsi="Times New Roman"/>
          <w:bCs/>
          <w:color w:val="0000ff"/>
          <w:sz w:val="24"/>
          <w:szCs w:val="24"/>
        </w:rPr>
        <w:t>http://ruk-boi.livejournal.com/46688.html</w:t>
      </w:r>
    </w:p>
    <w:p>
      <w:pPr>
        <w:pStyle w:val="ConsPlusNormal"/>
        <w:ind w:firstLine="720"/>
        <w:jc w:val="both"/>
        <w:rPr>
          <w:rFonts w:asciiTheme="minorHAnsi" w:cstheme="minorHAnsi" w:hAnsiTheme="minorHAnsi"/>
          <w:szCs w:val="20"/>
        </w:rPr>
      </w:pPr>
    </w:p>
    <w:p>
      <w:pPr>
        <w:pStyle w:val="ConsPlusNormal"/>
        <w:ind w:left="720"/>
        <w:jc w:val="both"/>
        <w:rPr>
          <w:rFonts w:asciiTheme="minorHAnsi" w:cstheme="minorHAnsi" w:hAnsiTheme="minorHAnsi"/>
          <w:szCs w:val="20"/>
        </w:rPr>
      </w:pPr>
    </w:p>
    <w:sectPr>
      <w:footnotePr>
        <w:numFmt w:val="decimal"/>
      </w:footnotePr>
      <w:pgSz w:w="11906" w:h="16838"/>
      <w:pgMar w:top="851" w:right="567" w:bottom="1134" w:left="1134"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after="0" w:line="240" w:lineRule="auto"/>
        <w:rPr/>
      </w:pPr>
      <w:r>
        <w:rPr/>
        <w:separator/>
      </w:r>
    </w:p>
  </w:endnote>
  <w:endnote w:type="continuationSeparator" w:id="1">
    <w:p>
      <w:pPr>
        <w:spacing w:after="0" w:line="240" w:lineRule="auto"/>
        <w:rPr/>
      </w:pPr>
      <w:r>
        <w:rPr/>
        <w:continuationSeparator/>
      </w:r>
    </w:p>
  </w:endnote>
  <w:endnote w:id="2">
    <w:p>
      <w:pPr>
        <w:pStyle w:val="Endnotetext"/>
        <w:spacing w:before="120" w:after="120"/>
        <w:rPr/>
      </w:pPr>
    </w:p>
  </w:endnote>
  <w:endnote w:id="3">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lang w:val="en-US"/>
        </w:rPr>
      </w:pPr>
    </w:p>
    <w:p>
      <w:pPr>
        <w:pStyle w:val="Endnotetext"/>
        <w:spacing w:before="120" w:after="120"/>
        <w:rPr>
          <w:rFonts w:ascii="Times New Roman" w:cs="Times New Roman" w:hAnsi="Times New Roman"/>
          <w:b/>
          <w:sz w:val="24"/>
          <w:szCs w:val="24"/>
        </w:rPr>
      </w:pPr>
    </w:p>
    <w:p>
      <w:pPr>
        <w:pStyle w:val="Endnotetext"/>
        <w:spacing w:before="120" w:after="120"/>
        <w:rPr>
          <w:rFonts w:ascii="Times New Roman" w:cs="Times New Roman" w:hAnsi="Times New Roman"/>
          <w:b/>
          <w:sz w:val="24"/>
          <w:szCs w:val="24"/>
        </w:rPr>
      </w:pPr>
      <w:r>
        <w:rPr>
          <w:rFonts w:ascii="Times New Roman" w:cs="Times New Roman" w:hAnsi="Times New Roman"/>
          <w:b/>
          <w:sz w:val="24"/>
          <w:szCs w:val="24"/>
        </w:rPr>
        <w:t>Содержание</w:t>
      </w:r>
    </w:p>
    <w:p>
      <w:pPr>
        <w:pStyle w:val="Endnotetext"/>
        <w:rPr>
          <w:rFonts w:ascii="Times New Roman" w:cs="Times New Roman" w:hAnsi="Times New Roman"/>
          <w:sz w:val="24"/>
          <w:szCs w:val="24"/>
        </w:rPr>
      </w:pPr>
      <w:r>
        <w:rPr>
          <w:rFonts w:ascii="Times New Roman" w:cs="Times New Roman" w:hAnsi="Times New Roman"/>
          <w:sz w:val="24"/>
          <w:szCs w:val="24"/>
          <w:lang w:val="en-US"/>
        </w:rPr>
        <w:t>I</w:t>
      </w:r>
      <w:r>
        <w:rPr>
          <w:rFonts w:ascii="Times New Roman" w:cs="Times New Roman" w:hAnsi="Times New Roman"/>
          <w:sz w:val="24"/>
          <w:szCs w:val="24"/>
        </w:rPr>
        <w:t xml:space="preserve">. </w:t>
      </w:r>
      <w:r>
        <w:rPr>
          <w:rFonts w:ascii="Times New Roman" w:cs="Times New Roman" w:hAnsi="Times New Roman"/>
          <w:sz w:val="24"/>
          <w:szCs w:val="24"/>
        </w:rPr>
        <w:t>Общие положения</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Endnotetext"/>
        <w:rPr>
          <w:rFonts w:ascii="Times New Roman" w:cs="Times New Roman" w:hAnsi="Times New Roman"/>
          <w:sz w:val="24"/>
          <w:szCs w:val="24"/>
        </w:rPr>
      </w:pPr>
      <w:r>
        <w:rPr>
          <w:rFonts w:ascii="Times New Roman" w:cs="Times New Roman" w:hAnsi="Times New Roman"/>
          <w:sz w:val="24"/>
          <w:szCs w:val="24"/>
          <w:lang w:val="en-US"/>
        </w:rPr>
        <w:t>II</w:t>
      </w:r>
      <w:r>
        <w:rPr>
          <w:rFonts w:ascii="Times New Roman" w:cs="Times New Roman" w:hAnsi="Times New Roman"/>
          <w:sz w:val="24"/>
          <w:szCs w:val="24"/>
        </w:rPr>
        <w:t>. Характеристика дополнительной образовательной программы спортивной подготовки</w:t>
      </w:r>
    </w:p>
    <w:p>
      <w:pPr>
        <w:pStyle w:val="Endnotetext"/>
        <w:rPr>
          <w:rFonts w:ascii="Times New Roman" w:cs="Times New Roman" w:hAnsi="Times New Roman"/>
          <w:sz w:val="24"/>
          <w:szCs w:val="24"/>
        </w:rPr>
      </w:pPr>
      <w:r>
        <w:rPr>
          <w:rFonts w:ascii="Times New Roman" w:cs="Times New Roman" w:hAnsi="Times New Roman"/>
          <w:sz w:val="24"/>
          <w:szCs w:val="24"/>
        </w:rPr>
        <w:t xml:space="preserve"> по виду спорта «восточное боевое единоборство»</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Endnotetext"/>
        <w:rPr>
          <w:rFonts w:ascii="Times New Roman" w:cs="Times New Roman" w:hAnsi="Times New Roman"/>
          <w:sz w:val="24"/>
          <w:szCs w:val="24"/>
        </w:rPr>
      </w:pPr>
      <w:r>
        <w:rPr>
          <w:rFonts w:ascii="Times New Roman" w:cs="Times New Roman" w:hAnsi="Times New Roman"/>
          <w:sz w:val="24"/>
          <w:szCs w:val="24"/>
        </w:rPr>
        <w:t>3. Сроки реализации этапов</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Endnotetext"/>
        <w:rPr>
          <w:rFonts w:ascii="Times New Roman" w:cs="Times New Roman" w:hAnsi="Times New Roman"/>
          <w:sz w:val="24"/>
          <w:szCs w:val="24"/>
        </w:rPr>
      </w:pPr>
      <w:r>
        <w:rPr>
          <w:rFonts w:ascii="Times New Roman" w:cs="Times New Roman" w:hAnsi="Times New Roman"/>
          <w:sz w:val="24"/>
          <w:szCs w:val="24"/>
        </w:rPr>
        <w:t>4. Объем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w:t>
      </w:r>
    </w:p>
    <w:p>
      <w:pPr>
        <w:pStyle w:val="Endnotetext"/>
        <w:rPr>
          <w:rFonts w:ascii="Times New Roman" w:cs="Times New Roman" w:hAnsi="Times New Roman"/>
          <w:sz w:val="24"/>
          <w:szCs w:val="24"/>
        </w:rPr>
      </w:pPr>
      <w:r>
        <w:rPr>
          <w:rFonts w:ascii="Times New Roman" w:cs="Times New Roman" w:hAnsi="Times New Roman"/>
          <w:sz w:val="24"/>
          <w:szCs w:val="24"/>
        </w:rPr>
        <w:t>5. Виды обучения, применяющиеся при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w:t>
      </w:r>
    </w:p>
    <w:p>
      <w:pPr>
        <w:pStyle w:val="Endnotetext"/>
        <w:rPr>
          <w:rFonts w:ascii="Times New Roman" w:cs="Times New Roman" w:hAnsi="Times New Roman"/>
          <w:sz w:val="24"/>
          <w:szCs w:val="24"/>
        </w:rPr>
      </w:pPr>
      <w:r>
        <w:rPr>
          <w:rFonts w:ascii="Times New Roman" w:cs="Times New Roman" w:hAnsi="Times New Roman"/>
          <w:sz w:val="24"/>
          <w:szCs w:val="24"/>
        </w:rPr>
        <w:t>6. Годовой учебно-тренировочный план</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4</w:t>
      </w:r>
    </w:p>
    <w:p>
      <w:pPr>
        <w:pStyle w:val="Endnotetext"/>
        <w:rPr>
          <w:rFonts w:ascii="Times New Roman" w:cs="Times New Roman" w:hAnsi="Times New Roman"/>
          <w:sz w:val="24"/>
          <w:szCs w:val="24"/>
        </w:rPr>
      </w:pPr>
      <w:r>
        <w:rPr>
          <w:rFonts w:ascii="Times New Roman" w:cs="Times New Roman" w:hAnsi="Times New Roman"/>
          <w:sz w:val="24"/>
          <w:szCs w:val="24"/>
        </w:rPr>
        <w:t>7. Календарный план воспитательной работы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6</w:t>
      </w:r>
    </w:p>
    <w:p>
      <w:pPr>
        <w:pStyle w:val="Endnotetext"/>
        <w:rPr>
          <w:rFonts w:ascii="Times New Roman" w:cs="Times New Roman" w:hAnsi="Times New Roman"/>
          <w:sz w:val="24"/>
          <w:szCs w:val="24"/>
        </w:rPr>
      </w:pPr>
      <w:r>
        <w:rPr>
          <w:rFonts w:ascii="Times New Roman" w:cs="Times New Roman" w:hAnsi="Times New Roman"/>
          <w:sz w:val="24"/>
          <w:szCs w:val="24"/>
        </w:rPr>
        <w:t>8. План мероприятий, направленный на предотвращение допинга в спорте</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9</w:t>
      </w:r>
    </w:p>
    <w:p>
      <w:pPr>
        <w:pStyle w:val="Endnotetext"/>
        <w:rPr>
          <w:rFonts w:ascii="Times New Roman" w:cs="Times New Roman" w:hAnsi="Times New Roman"/>
          <w:sz w:val="24"/>
          <w:szCs w:val="24"/>
        </w:rPr>
      </w:pPr>
      <w:r>
        <w:rPr>
          <w:rFonts w:ascii="Times New Roman" w:cs="Times New Roman" w:hAnsi="Times New Roman"/>
          <w:sz w:val="24"/>
          <w:szCs w:val="24"/>
        </w:rPr>
        <w:t>9. Планы инструкторской и судейской практики</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10</w:t>
      </w:r>
    </w:p>
    <w:p>
      <w:pPr>
        <w:pStyle w:val="Endnotetext"/>
        <w:rPr>
          <w:rFonts w:ascii="Times New Roman" w:cs="Times New Roman" w:hAnsi="Times New Roman"/>
          <w:sz w:val="24"/>
          <w:szCs w:val="24"/>
        </w:rPr>
      </w:pPr>
      <w:r>
        <w:rPr>
          <w:rFonts w:ascii="Times New Roman" w:cs="Times New Roman" w:hAnsi="Times New Roman"/>
          <w:sz w:val="24"/>
          <w:szCs w:val="24"/>
        </w:rPr>
        <w:t>10. Планы медицинских, медико-биологических мероприятий и применения</w:t>
      </w:r>
    </w:p>
    <w:p>
      <w:pPr>
        <w:pStyle w:val="Endnotetext"/>
        <w:rPr>
          <w:rFonts w:ascii="Times New Roman" w:cs="Times New Roman" w:hAnsi="Times New Roman"/>
          <w:sz w:val="24"/>
          <w:szCs w:val="24"/>
        </w:rPr>
      </w:pPr>
      <w:r>
        <w:rPr>
          <w:rFonts w:ascii="Times New Roman" w:cs="Times New Roman" w:hAnsi="Times New Roman"/>
          <w:sz w:val="24"/>
          <w:szCs w:val="24"/>
        </w:rPr>
        <w:t xml:space="preserve"> восстановительных средств</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11</w:t>
      </w:r>
    </w:p>
    <w:p>
      <w:pPr>
        <w:pStyle w:val="Endnotetext"/>
        <w:rPr>
          <w:rFonts w:ascii="Times New Roman" w:cs="Times New Roman" w:hAnsi="Times New Roman"/>
          <w:sz w:val="24"/>
          <w:szCs w:val="24"/>
        </w:rPr>
      </w:pPr>
      <w:r>
        <w:rPr>
          <w:rFonts w:ascii="Times New Roman" w:cs="Times New Roman" w:hAnsi="Times New Roman"/>
          <w:sz w:val="24"/>
          <w:szCs w:val="24"/>
          <w:lang w:val="en-US"/>
        </w:rPr>
        <w:t>III</w:t>
      </w:r>
      <w:r>
        <w:rPr>
          <w:rFonts w:ascii="Times New Roman" w:cs="Times New Roman" w:hAnsi="Times New Roman"/>
          <w:sz w:val="24"/>
          <w:szCs w:val="24"/>
        </w:rPr>
        <w:t>. Система контроля</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13</w:t>
      </w:r>
    </w:p>
    <w:p>
      <w:pPr>
        <w:pStyle w:val="Endnotetext"/>
        <w:rPr>
          <w:rFonts w:ascii="Times New Roman" w:cs="Times New Roman" w:hAnsi="Times New Roman"/>
          <w:sz w:val="24"/>
          <w:szCs w:val="24"/>
        </w:rPr>
      </w:pPr>
      <w:r>
        <w:rPr>
          <w:rFonts w:ascii="Times New Roman" w:cs="Times New Roman" w:hAnsi="Times New Roman"/>
          <w:sz w:val="24"/>
          <w:szCs w:val="24"/>
        </w:rPr>
        <w:t>11. Требования к результат</w:t>
      </w:r>
      <w:r>
        <w:rPr>
          <w:rFonts w:ascii="Times New Roman" w:cs="Times New Roman" w:hAnsi="Times New Roman"/>
          <w:sz w:val="24"/>
          <w:szCs w:val="24"/>
        </w:rPr>
        <w:t>ам прохождения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13</w:t>
      </w:r>
    </w:p>
    <w:p>
      <w:pPr>
        <w:pStyle w:val="Endnotetext"/>
        <w:rPr>
          <w:rFonts w:ascii="Times New Roman" w:cs="Times New Roman" w:hAnsi="Times New Roman"/>
          <w:sz w:val="24"/>
          <w:szCs w:val="24"/>
        </w:rPr>
      </w:pPr>
      <w:r>
        <w:rPr>
          <w:rFonts w:ascii="Times New Roman" w:cs="Times New Roman" w:hAnsi="Times New Roman"/>
          <w:sz w:val="24"/>
          <w:szCs w:val="24"/>
        </w:rPr>
        <w:t>12. Оценка результатов освоения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13</w:t>
      </w:r>
    </w:p>
    <w:p>
      <w:pPr>
        <w:pStyle w:val="Endnotetext"/>
        <w:rPr>
          <w:rFonts w:ascii="Times New Roman" w:cs="Times New Roman" w:hAnsi="Times New Roman"/>
          <w:sz w:val="24"/>
          <w:szCs w:val="24"/>
        </w:rPr>
      </w:pPr>
      <w:r>
        <w:rPr>
          <w:rFonts w:ascii="Times New Roman" w:cs="Times New Roman" w:hAnsi="Times New Roman"/>
          <w:sz w:val="24"/>
          <w:szCs w:val="24"/>
        </w:rPr>
        <w:t>13.</w:t>
      </w:r>
      <w:r>
        <w:rPr>
          <w:rFonts w:ascii="Times New Roman" w:cs="Times New Roman" w:hAnsi="Times New Roman"/>
          <w:sz w:val="24"/>
          <w:szCs w:val="24"/>
        </w:rPr>
        <w:t xml:space="preserve"> Нормативы ОФП и СФП</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14</w:t>
      </w:r>
    </w:p>
    <w:p>
      <w:pPr>
        <w:pStyle w:val="Endnotetext"/>
        <w:rPr>
          <w:rFonts w:ascii="Times New Roman" w:cs="Times New Roman" w:hAnsi="Times New Roman"/>
          <w:sz w:val="24"/>
          <w:szCs w:val="24"/>
        </w:rPr>
      </w:pPr>
      <w:r>
        <w:rPr>
          <w:rFonts w:ascii="Times New Roman" w:cs="Times New Roman" w:hAnsi="Times New Roman"/>
          <w:sz w:val="24"/>
          <w:szCs w:val="24"/>
          <w:lang w:val="en-US"/>
        </w:rPr>
        <w:t>IV</w:t>
      </w:r>
      <w:r>
        <w:rPr>
          <w:rFonts w:ascii="Times New Roman" w:cs="Times New Roman" w:hAnsi="Times New Roman"/>
          <w:sz w:val="24"/>
          <w:szCs w:val="24"/>
        </w:rPr>
        <w:t>. Рабочая программа</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16</w:t>
      </w:r>
    </w:p>
    <w:p>
      <w:pPr>
        <w:pStyle w:val="Endnotetext"/>
        <w:rPr>
          <w:rFonts w:ascii="Times New Roman" w:cs="Times New Roman" w:hAnsi="Times New Roman"/>
          <w:sz w:val="24"/>
          <w:szCs w:val="24"/>
        </w:rPr>
      </w:pPr>
      <w:r>
        <w:rPr>
          <w:rFonts w:ascii="Times New Roman" w:cs="Times New Roman" w:hAnsi="Times New Roman"/>
          <w:sz w:val="24"/>
          <w:szCs w:val="24"/>
        </w:rPr>
        <w:t>14. Программный материал для учебно-тренировочных занятий по каждому этапу</w:t>
      </w:r>
    </w:p>
    <w:p>
      <w:pPr>
        <w:pStyle w:val="Endnotetext"/>
        <w:rPr>
          <w:rFonts w:ascii="Times New Roman" w:cs="Times New Roman" w:hAnsi="Times New Roman"/>
          <w:sz w:val="24"/>
          <w:szCs w:val="24"/>
        </w:rPr>
      </w:pPr>
      <w:r>
        <w:rPr>
          <w:rFonts w:ascii="Times New Roman" w:cs="Times New Roman" w:hAnsi="Times New Roman"/>
          <w:sz w:val="24"/>
          <w:szCs w:val="24"/>
        </w:rPr>
        <w:t xml:space="preserve"> спортивной подготовки</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16</w:t>
      </w:r>
    </w:p>
    <w:p>
      <w:pPr>
        <w:pStyle w:val="Endnotetext"/>
        <w:rPr>
          <w:rFonts w:ascii="Times New Roman" w:cs="Times New Roman" w:hAnsi="Times New Roman"/>
          <w:sz w:val="24"/>
          <w:szCs w:val="24"/>
        </w:rPr>
      </w:pPr>
      <w:r>
        <w:rPr>
          <w:rFonts w:ascii="Times New Roman" w:cs="Times New Roman" w:hAnsi="Times New Roman"/>
          <w:sz w:val="24"/>
          <w:szCs w:val="24"/>
        </w:rPr>
        <w:t>15. Учебно-тематический план</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25</w:t>
      </w:r>
    </w:p>
    <w:p>
      <w:pPr>
        <w:pStyle w:val="Endnotetext"/>
        <w:rPr>
          <w:rFonts w:ascii="Times New Roman" w:cs="Times New Roman" w:hAnsi="Times New Roman"/>
          <w:sz w:val="24"/>
          <w:szCs w:val="24"/>
        </w:rPr>
      </w:pPr>
      <w:r>
        <w:rPr>
          <w:rFonts w:ascii="Times New Roman" w:cs="Times New Roman" w:hAnsi="Times New Roman"/>
          <w:sz w:val="24"/>
          <w:szCs w:val="24"/>
          <w:lang w:val="en-US"/>
        </w:rPr>
        <w:t>V</w:t>
      </w:r>
      <w:r>
        <w:rPr>
          <w:rFonts w:ascii="Times New Roman" w:cs="Times New Roman" w:hAnsi="Times New Roman"/>
          <w:sz w:val="24"/>
          <w:szCs w:val="24"/>
        </w:rPr>
        <w:t>. Особенности осуществления спортивной подготовки по отдельным спортивным</w:t>
      </w:r>
    </w:p>
    <w:p>
      <w:pPr>
        <w:pStyle w:val="Endnotetext"/>
        <w:rPr>
          <w:rFonts w:ascii="Times New Roman" w:cs="Times New Roman" w:hAnsi="Times New Roman"/>
          <w:sz w:val="24"/>
          <w:szCs w:val="24"/>
        </w:rPr>
      </w:pPr>
      <w:r>
        <w:rPr>
          <w:rFonts w:ascii="Times New Roman" w:cs="Times New Roman" w:hAnsi="Times New Roman"/>
          <w:sz w:val="24"/>
          <w:szCs w:val="24"/>
        </w:rPr>
        <w:t xml:space="preserve"> дисциплинам вида спорта «восточное боевое единоборство»</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28</w:t>
      </w:r>
    </w:p>
    <w:p>
      <w:pPr>
        <w:pStyle w:val="Endnotetext"/>
        <w:rPr>
          <w:rFonts w:ascii="Times New Roman" w:cs="Times New Roman" w:hAnsi="Times New Roman"/>
          <w:sz w:val="24"/>
          <w:szCs w:val="24"/>
        </w:rPr>
      </w:pPr>
      <w:r>
        <w:rPr>
          <w:rFonts w:ascii="Times New Roman" w:cs="Times New Roman" w:hAnsi="Times New Roman"/>
          <w:sz w:val="24"/>
          <w:szCs w:val="24"/>
        </w:rPr>
        <w:t xml:space="preserve">16. Особенности осуществления спортивной подготовки вида спорта </w:t>
      </w:r>
    </w:p>
    <w:p>
      <w:pPr>
        <w:pStyle w:val="Endnotetext"/>
        <w:rPr>
          <w:rFonts w:ascii="Times New Roman" w:cs="Times New Roman" w:hAnsi="Times New Roman"/>
          <w:sz w:val="24"/>
          <w:szCs w:val="24"/>
        </w:rPr>
      </w:pPr>
      <w:r>
        <w:rPr>
          <w:rFonts w:ascii="Times New Roman" w:cs="Times New Roman" w:hAnsi="Times New Roman"/>
          <w:sz w:val="24"/>
          <w:szCs w:val="24"/>
        </w:rPr>
        <w:t>«восточное боевое единоборство»</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28</w:t>
      </w:r>
    </w:p>
    <w:p>
      <w:pPr>
        <w:pStyle w:val="Endnotetext"/>
        <w:rPr>
          <w:rFonts w:ascii="Times New Roman" w:cs="Times New Roman" w:hAnsi="Times New Roman"/>
          <w:sz w:val="24"/>
          <w:szCs w:val="24"/>
        </w:rPr>
      </w:pPr>
      <w:r>
        <w:rPr>
          <w:rFonts w:ascii="Times New Roman" w:cs="Times New Roman" w:hAnsi="Times New Roman"/>
          <w:sz w:val="24"/>
          <w:szCs w:val="24"/>
          <w:lang w:val="en-US"/>
        </w:rPr>
        <w:t>VI</w:t>
      </w:r>
      <w:r>
        <w:rPr>
          <w:rFonts w:ascii="Times New Roman" w:cs="Times New Roman" w:hAnsi="Times New Roman"/>
          <w:sz w:val="24"/>
          <w:szCs w:val="24"/>
        </w:rPr>
        <w:t>. Условия реализации дополнительной образовательной программы по виду спорта</w:t>
      </w:r>
    </w:p>
    <w:p>
      <w:pPr>
        <w:pStyle w:val="Endnotetext"/>
        <w:rPr>
          <w:rFonts w:ascii="Times New Roman" w:cs="Times New Roman" w:hAnsi="Times New Roman"/>
          <w:sz w:val="24"/>
          <w:szCs w:val="24"/>
        </w:rPr>
      </w:pPr>
      <w:r>
        <w:rPr>
          <w:rFonts w:ascii="Times New Roman" w:cs="Times New Roman" w:hAnsi="Times New Roman"/>
          <w:sz w:val="24"/>
          <w:szCs w:val="24"/>
        </w:rPr>
        <w:t>«восточное боевое единоборство»</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28</w:t>
      </w:r>
    </w:p>
    <w:p>
      <w:pPr>
        <w:pStyle w:val="Endnotetext"/>
        <w:rPr>
          <w:rFonts w:ascii="Times New Roman" w:cs="Times New Roman" w:hAnsi="Times New Roman"/>
          <w:sz w:val="24"/>
          <w:szCs w:val="24"/>
        </w:rPr>
      </w:pPr>
      <w:r>
        <w:rPr>
          <w:rFonts w:ascii="Times New Roman" w:cs="Times New Roman" w:hAnsi="Times New Roman"/>
          <w:sz w:val="24"/>
          <w:szCs w:val="24"/>
        </w:rPr>
        <w:t>17. Материально-технические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28</w:t>
      </w:r>
    </w:p>
    <w:p>
      <w:pPr>
        <w:pStyle w:val="Endnotetext"/>
        <w:rPr>
          <w:rFonts w:ascii="Times New Roman" w:cs="Times New Roman" w:hAnsi="Times New Roman"/>
          <w:sz w:val="24"/>
          <w:szCs w:val="24"/>
        </w:rPr>
      </w:pPr>
      <w:r>
        <w:rPr>
          <w:rFonts w:ascii="Times New Roman" w:cs="Times New Roman" w:hAnsi="Times New Roman"/>
          <w:sz w:val="24"/>
          <w:szCs w:val="24"/>
        </w:rPr>
        <w:t>18. Кадровые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31</w:t>
      </w:r>
    </w:p>
    <w:p>
      <w:pPr>
        <w:pStyle w:val="Endnotetext"/>
        <w:rPr>
          <w:rFonts w:ascii="Times New Roman" w:cs="Times New Roman" w:hAnsi="Times New Roman"/>
          <w:sz w:val="24"/>
          <w:szCs w:val="24"/>
        </w:rPr>
      </w:pPr>
      <w:r>
        <w:rPr>
          <w:rFonts w:ascii="Times New Roman" w:cs="Times New Roman" w:hAnsi="Times New Roman"/>
          <w:sz w:val="24"/>
          <w:szCs w:val="24"/>
        </w:rPr>
        <w:t>19. Иные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31</w:t>
      </w:r>
    </w:p>
    <w:p>
      <w:pPr>
        <w:pStyle w:val="Endnotetext"/>
        <w:rPr>
          <w:rFonts w:ascii="Times New Roman" w:cs="Times New Roman" w:hAnsi="Times New Roman"/>
          <w:sz w:val="24"/>
          <w:szCs w:val="24"/>
        </w:rPr>
      </w:pPr>
      <w:r>
        <w:rPr>
          <w:rFonts w:ascii="Times New Roman" w:cs="Times New Roman" w:hAnsi="Times New Roman"/>
          <w:sz w:val="24"/>
          <w:szCs w:val="24"/>
        </w:rPr>
        <w:t>20. Информационно-методические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33</w:t>
      </w:r>
    </w:p>
    <w:p>
      <w:pPr>
        <w:pStyle w:val="Endnotetext"/>
        <w:rPr>
          <w:rFonts w:ascii="Times New Roman" w:cs="Times New Roman" w:hAnsi="Times New Roman"/>
          <w:sz w:val="24"/>
          <w:szCs w:val="24"/>
        </w:rPr>
      </w:pPr>
      <w:r>
        <w:rPr>
          <w:rFonts w:ascii="Times New Roman" w:cs="Times New Roman" w:hAnsi="Times New Roman"/>
          <w:sz w:val="24"/>
          <w:szCs w:val="24"/>
        </w:rPr>
        <w:t>21. Календарный учебно-тренировочный график</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4000acff" w:usb2="00000001" w:usb3="00000000" w:csb0="0000019f" w:csb1="00000000"/>
  </w:font>
  <w:font w:name="Calibri Light">
    <w:panose1 w:val="020f0302020204030204"/>
    <w:charset w:val="cc"/>
    <w:family w:val="swiss"/>
    <w:pitch w:val="variable"/>
    <w:sig w:usb0="00000000" w:usb1="4000207b" w:usb2="00000000" w:usb3="00000000" w:csb0="0000019f" w:csb1="00000000"/>
  </w:font>
  <w:font w:name="Arial">
    <w:panose1 w:val="020b0604020202020204"/>
    <w:charset w:val="cc"/>
    <w:family w:val="swiss"/>
    <w:pitch w:val="variable"/>
    <w:sig w:usb0="00000000" w:usb1="00000000" w:usb2="00000009" w:usb3="00000000" w:csb0="000001ff" w:csb1="00000000"/>
  </w:font>
  <w:font w:name="Tahoma">
    <w:panose1 w:val="020b0604030504040204"/>
    <w:charset w:val="cc"/>
    <w:family w:val="swiss"/>
    <w:pitch w:val="variable"/>
    <w:sig w:usb0="00000000" w:usb1="00000000" w:usb2="00000029" w:usb3="00000000" w:csb0="0001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line="240" w:lineRule="auto"/>
        <w:rPr/>
      </w:pPr>
      <w:r>
        <w:rPr/>
        <w:separator/>
      </w:r>
    </w:p>
  </w:footnote>
  <w:footnote w:type="continuationSeparator" w:id="1">
    <w:p>
      <w:pPr>
        <w:spacing w:after="0" w:line="240" w:lineRule="auto"/>
        <w:rPr/>
      </w:pPr>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jc w:val="center"/>
      <w:rPr/>
    </w:pPr>
    <w:r>
      <w:fldChar w:fldCharType="begin"/>
    </w:r>
    <w:r>
      <w:instrText xml:space="preserve">PAGE   \* MERGEFORMAT</w:instrText>
    </w:r>
    <w:r>
      <w:fldChar w:fldCharType="separate"/>
    </w:r>
    <w:r>
      <w:t>34</w:t>
    </w:r>
    <w:r>
      <w:fldChar w:fldCharType="end"/>
    </w:r>
  </w:p>
  <w:p>
    <w:pPr>
      <w:pStyle w:val="Header"/>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1"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2"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3"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4"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5"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6"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7"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lvl w:ilvl="8" w:tentative="0">
      <w:start w:val="1"/>
      <w:numFmt w:val="bullet"/>
      <w:lvlText w:val="-"/>
      <w:lvlJc w:val="left"/>
      <w:rPr>
        <w:rFonts w:ascii="Times New Roman" w:cs="Times New Roman" w:hAnsi="Times New Roman"/>
        <w:b w:val="off"/>
        <w:bCs w:val="off"/>
        <w:i w:val="off"/>
        <w:iCs w:val="off"/>
        <w:smallCaps w:val="off"/>
        <w:color w:val="000000"/>
        <w:spacing w:val="0"/>
        <w:w w:val="100"/>
        <w:position w:val="0"/>
        <w:sz w:val="27"/>
        <w:szCs w:val="27"/>
        <w:u w:val="none"/>
      </w:rPr>
    </w:lvl>
  </w:abstractNum>
  <w:abstractNum w:abstractNumId="1">
    <w:multiLevelType w:val="multilevel"/>
    <w:lvl w:ilvl="0" w:tentative="0">
      <w:start w:val="3"/>
      <w:numFmt w:val="decimal"/>
      <w:lvlText w:val="%1."/>
      <w:lvlJc w:val="left"/>
      <w:pPr>
        <w:ind w:left="720" w:hanging="360"/>
      </w:pPr>
      <w:rPr>
        <w:rFonts w:hint="default"/>
      </w:rPr>
    </w:lvl>
    <w:lvl w:ilvl="1" w:tentative="0">
      <w:start w:val="3"/>
      <w:numFmt w:val="decimal"/>
      <w:isLgl w:val="on"/>
      <w:lvlText w:val="%1.%2."/>
      <w:lvlJc w:val="left"/>
      <w:pPr>
        <w:ind w:left="720" w:hanging="360"/>
      </w:pPr>
      <w:rPr>
        <w:rFonts w:hint="default"/>
      </w:rPr>
    </w:lvl>
    <w:lvl w:ilvl="2" w:tentative="0">
      <w:start w:val="1"/>
      <w:numFmt w:val="decimal"/>
      <w:isLgl w:val="on"/>
      <w:lvlText w:val="%1.%2.%3."/>
      <w:lvlJc w:val="left"/>
      <w:pPr>
        <w:ind w:left="1080" w:hanging="720"/>
      </w:pPr>
      <w:rPr>
        <w:rFonts w:hint="default"/>
      </w:rPr>
    </w:lvl>
    <w:lvl w:ilvl="3" w:tentative="0">
      <w:start w:val="1"/>
      <w:numFmt w:val="decimal"/>
      <w:isLgl w:val="on"/>
      <w:lvlText w:val="%1.%2.%3.%4."/>
      <w:lvlJc w:val="left"/>
      <w:pPr>
        <w:ind w:left="1080" w:hanging="72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440" w:hanging="1080"/>
      </w:pPr>
      <w:rPr>
        <w:rFonts w:hint="default"/>
      </w:rPr>
    </w:lvl>
    <w:lvl w:ilvl="6" w:tentative="0">
      <w:start w:val="1"/>
      <w:numFmt w:val="decimal"/>
      <w:isLgl w:val="on"/>
      <w:lvlText w:val="%1.%2.%3.%4.%5.%6.%7."/>
      <w:lvlJc w:val="left"/>
      <w:pPr>
        <w:ind w:left="1800" w:hanging="1440"/>
      </w:pPr>
      <w:rPr>
        <w:rFonts w:hint="default"/>
      </w:rPr>
    </w:lvl>
    <w:lvl w:ilvl="7" w:tentative="0">
      <w:start w:val="1"/>
      <w:numFmt w:val="decimal"/>
      <w:isLgl w:val="on"/>
      <w:lvlText w:val="%1.%2.%3.%4.%5.%6.%7.%8."/>
      <w:lvlJc w:val="left"/>
      <w:pPr>
        <w:ind w:left="1800" w:hanging="1440"/>
      </w:pPr>
      <w:rPr>
        <w:rFonts w:hint="default"/>
      </w:rPr>
    </w:lvl>
    <w:lvl w:ilvl="8" w:tentative="0">
      <w:start w:val="1"/>
      <w:numFmt w:val="decimal"/>
      <w:isLgl w:val="on"/>
      <w:lvlText w:val="%1.%2.%3.%4.%5.%6.%7.%8.%9."/>
      <w:lvlJc w:val="left"/>
      <w:pPr>
        <w:ind w:left="2160" w:hanging="1800"/>
      </w:pPr>
      <w:rPr>
        <w:rFonts w:hint="default"/>
      </w:rPr>
    </w:lvl>
  </w:abstractNum>
  <w:abstractNum w:abstractNumId="2">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
    <w:multiLevelType w:val="hybridMultilevel"/>
    <w:lvl w:ilvl="0" w:tentative="0">
      <w:start w:val="1"/>
      <w:numFmt w:val="decimal"/>
      <w:lvlText w:val="%1."/>
      <w:lvlJc w:val="left"/>
      <w:pPr>
        <w:ind w:left="1789" w:hanging="1080"/>
      </w:pPr>
      <w:rPr>
        <w:rFonts w:ascii="Times New Roman" w:cs="Times New Roman" w:hAnsi="Times New Roman" w:hint="default"/>
        <w:sz w:val="28"/>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5">
    <w:multiLevelType w:val="hybridMultilevel"/>
    <w:lvl w:ilvl="0" w:tentative="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multiLevelType w:val="hybridMultilevel"/>
    <w:lvl w:ilvl="0" w:tentative="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9">
    <w:multiLevelType w:val="hybridMultilevel"/>
    <w:lvl w:ilvl="0" w:tentative="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multiLevelType w:val="hybridMultilevel"/>
    <w:lvl w:ilvl="0" w:tentative="0">
      <w:start w:val="6"/>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multiLevelType w:val="hybridMultilevel"/>
    <w:lvl w:ilvl="0" w:tentative="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multiLevelType w:val="hybridMultilevel"/>
    <w:lvl w:ilvl="0" w:tentative="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multiLevelType w:val="hybridMultilevel"/>
    <w:lvl w:ilvl="0" w:tentative="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cs="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cs="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cs="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5">
    <w:multiLevelType w:val="hybridMultilevel"/>
    <w:lvl w:ilvl="0" w:tentative="0">
      <w:start w:val="1"/>
      <w:numFmt w:val="decimal"/>
      <w:lvlText w:val="%1."/>
      <w:lvlJc w:val="left"/>
      <w:pPr>
        <w:ind w:left="1429" w:hanging="360"/>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16">
    <w:multiLevelType w:val="multilevel"/>
    <w:lvl w:ilvl="0" w:tentative="0">
      <w:start w:val="4"/>
      <w:numFmt w:val="decimal"/>
      <w:lvlText w:val="%1."/>
      <w:lvlJc w:val="left"/>
      <w:pPr>
        <w:ind w:left="720" w:hanging="360"/>
      </w:pPr>
      <w:rPr>
        <w:rFonts w:hint="default"/>
      </w:rPr>
    </w:lvl>
    <w:lvl w:ilvl="1" w:tentative="0">
      <w:start w:val="1"/>
      <w:numFmt w:val="decimal"/>
      <w:isLgl w:val="on"/>
      <w:lvlText w:val="%1.%2."/>
      <w:lvlJc w:val="left"/>
      <w:pPr>
        <w:ind w:left="1069" w:hanging="360"/>
      </w:pPr>
      <w:rPr>
        <w:rFonts w:hint="default"/>
      </w:rPr>
    </w:lvl>
    <w:lvl w:ilvl="2" w:tentative="0">
      <w:start w:val="1"/>
      <w:numFmt w:val="decimal"/>
      <w:isLgl w:val="on"/>
      <w:lvlText w:val="%1.%2.%3."/>
      <w:lvlJc w:val="left"/>
      <w:pPr>
        <w:ind w:left="1778" w:hanging="720"/>
      </w:pPr>
      <w:rPr>
        <w:rFonts w:hint="default"/>
      </w:rPr>
    </w:lvl>
    <w:lvl w:ilvl="3" w:tentative="0">
      <w:start w:val="1"/>
      <w:numFmt w:val="decimal"/>
      <w:isLgl w:val="on"/>
      <w:lvlText w:val="%1.%2.%3.%4."/>
      <w:lvlJc w:val="left"/>
      <w:pPr>
        <w:ind w:left="2127" w:hanging="720"/>
      </w:pPr>
      <w:rPr>
        <w:rFonts w:hint="default"/>
      </w:rPr>
    </w:lvl>
    <w:lvl w:ilvl="4" w:tentative="0">
      <w:start w:val="1"/>
      <w:numFmt w:val="decimal"/>
      <w:isLgl w:val="on"/>
      <w:lvlText w:val="%1.%2.%3.%4.%5."/>
      <w:lvlJc w:val="left"/>
      <w:pPr>
        <w:ind w:left="2836" w:hanging="1080"/>
      </w:pPr>
      <w:rPr>
        <w:rFonts w:hint="default"/>
      </w:rPr>
    </w:lvl>
    <w:lvl w:ilvl="5" w:tentative="0">
      <w:start w:val="1"/>
      <w:numFmt w:val="decimal"/>
      <w:isLgl w:val="on"/>
      <w:lvlText w:val="%1.%2.%3.%4.%5.%6."/>
      <w:lvlJc w:val="left"/>
      <w:pPr>
        <w:ind w:left="3185" w:hanging="1080"/>
      </w:pPr>
      <w:rPr>
        <w:rFonts w:hint="default"/>
      </w:rPr>
    </w:lvl>
    <w:lvl w:ilvl="6" w:tentative="0">
      <w:start w:val="1"/>
      <w:numFmt w:val="decimal"/>
      <w:isLgl w:val="on"/>
      <w:lvlText w:val="%1.%2.%3.%4.%5.%6.%7."/>
      <w:lvlJc w:val="left"/>
      <w:pPr>
        <w:ind w:left="3894" w:hanging="1440"/>
      </w:pPr>
      <w:rPr>
        <w:rFonts w:hint="default"/>
      </w:rPr>
    </w:lvl>
    <w:lvl w:ilvl="7" w:tentative="0">
      <w:start w:val="1"/>
      <w:numFmt w:val="decimal"/>
      <w:isLgl w:val="on"/>
      <w:lvlText w:val="%1.%2.%3.%4.%5.%6.%7.%8."/>
      <w:lvlJc w:val="left"/>
      <w:pPr>
        <w:ind w:left="4243" w:hanging="1440"/>
      </w:pPr>
      <w:rPr>
        <w:rFonts w:hint="default"/>
      </w:rPr>
    </w:lvl>
    <w:lvl w:ilvl="8" w:tentative="0">
      <w:start w:val="1"/>
      <w:numFmt w:val="decimal"/>
      <w:isLgl w:val="on"/>
      <w:lvlText w:val="%1.%2.%3.%4.%5.%6.%7.%8.%9."/>
      <w:lvlJc w:val="left"/>
      <w:pPr>
        <w:ind w:left="4952" w:hanging="1800"/>
      </w:pPr>
      <w:rPr>
        <w:rFonts w:hint="default"/>
      </w:rPr>
    </w:lvl>
  </w:abstractNum>
  <w:abstractNum w:abstractNumId="17">
    <w:multiLevelType w:val="hybridMultilevel"/>
    <w:lvl w:ilvl="0" w:tentative="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multiLevelType w:val="hybridMultilevel"/>
    <w:lvl w:ilvl="0" w:tentative="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multiLevelType w:val="multilevel"/>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0">
    <w:multiLevelType w:val="hybridMultilevel"/>
    <w:lvl w:ilvl="0" w:tentative="0">
      <w:start w:val="13"/>
      <w:numFmt w:val="decimal"/>
      <w:lvlText w:val="%1."/>
      <w:lvlJc w:val="left"/>
      <w:pPr>
        <w:ind w:left="1429" w:hanging="360"/>
      </w:pPr>
      <w:rPr>
        <w:rFonts w:ascii="Times New Roman" w:cs="Times New Roman" w:hAnsi="Times New Roman" w:hint="default"/>
      </w:r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abstractNumId w:val="15"/>
  </w:num>
  <w:num w:numId="2">
    <w:abstractNumId w:val="5"/>
  </w:num>
  <w:num w:numId="3">
    <w:abstractNumId w:val="1"/>
  </w:num>
  <w:num w:numId="4">
    <w:abstractNumId w:val="7"/>
  </w:num>
  <w:num w:numId="5">
    <w:abstractNumId w:val="16"/>
  </w:num>
  <w:num w:numId="6">
    <w:abstractNumId w:val="6"/>
  </w:num>
  <w:num w:numId="7">
    <w:abstractNumId w:val="10"/>
  </w:num>
  <w:num w:numId="8">
    <w:abstractNumId w:val="20"/>
  </w:num>
  <w:num w:numId="9">
    <w:abstractNumId w:val="4"/>
  </w:num>
  <w:num w:numId="10">
    <w:abstractNumId w:val="11"/>
  </w:num>
  <w:num w:numId="11">
    <w:abstractNumId w:val="14"/>
  </w:num>
  <w:num w:numId="12">
    <w:abstractNumId w:val="8"/>
  </w:num>
  <w:num w:numId="13">
    <w:abstractNumId w:val="2"/>
  </w:num>
  <w:num w:numId="14">
    <w:abstractNumId w:val="17"/>
  </w:num>
  <w:num w:numId="15">
    <w:abstractNumId w:val="13"/>
  </w:num>
  <w:num w:numId="16">
    <w:abstractNumId w:val="18"/>
  </w:num>
  <w:num w:numId="17">
    <w:abstractNumId w:val="19"/>
  </w:num>
  <w:num w:numId="18">
    <w:abstractNumId w:val="3"/>
  </w:num>
  <w:num w:numId="19">
    <w:abstractNumId w:val="0"/>
  </w:num>
  <w:num w:numId="20">
    <w:abstractNumId w:val="9"/>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autoHyphenation/>
  <w:characterSpacingControl w:val="doNotCompress"/>
  <w:compat/>
  <w:rsids>
    <w:rsidRoot w:val="00BE23C9"/>
    <w:rsid w:val="000004A1"/>
    <w:rsid w:val="00005A72"/>
    <w:rsid w:val="000078CB"/>
    <w:rsid w:val="000112D3"/>
    <w:rsid w:val="000257D7"/>
    <w:rsid w:val="00031204"/>
    <w:rsid w:val="00035AFB"/>
    <w:rsid w:val="000455CD"/>
    <w:rsid w:val="00056C89"/>
    <w:rsid w:val="00060E79"/>
    <w:rsid w:val="00062E7A"/>
    <w:rsid w:val="00065F6A"/>
    <w:rsid w:val="00077845"/>
    <w:rsid w:val="00081032"/>
    <w:rsid w:val="0008525E"/>
    <w:rsid w:val="000947CE"/>
    <w:rsid w:val="00094C80"/>
    <w:rsid w:val="000C4989"/>
    <w:rsid w:val="000C6D88"/>
    <w:rsid w:val="000C7686"/>
    <w:rsid w:val="000D7CB3"/>
    <w:rsid w:val="000F653E"/>
    <w:rsid w:val="000F7AEC"/>
    <w:rsid w:val="001005D6"/>
    <w:rsid w:val="00104250"/>
    <w:rsid w:val="00131E5F"/>
    <w:rsid w:val="0014705B"/>
    <w:rsid w:val="00155E3B"/>
    <w:rsid w:val="0016256C"/>
    <w:rsid w:val="0016661E"/>
    <w:rsid w:val="0017424B"/>
    <w:rsid w:val="00184A1A"/>
    <w:rsid w:val="00191801"/>
    <w:rsid w:val="001A2AAF"/>
    <w:rsid w:val="001A5C48"/>
    <w:rsid w:val="001D27A2"/>
    <w:rsid w:val="001D2B4B"/>
    <w:rsid w:val="001D5474"/>
    <w:rsid w:val="001D68AB"/>
    <w:rsid w:val="001E2A7F"/>
    <w:rsid w:val="001F6785"/>
    <w:rsid w:val="00214295"/>
    <w:rsid w:val="002142C7"/>
    <w:rsid w:val="00214322"/>
    <w:rsid w:val="0021448A"/>
    <w:rsid w:val="00222107"/>
    <w:rsid w:val="00225CEA"/>
    <w:rsid w:val="00236FC4"/>
    <w:rsid w:val="00243102"/>
    <w:rsid w:val="00246615"/>
    <w:rsid w:val="002469A2"/>
    <w:rsid w:val="002563E9"/>
    <w:rsid w:val="00257764"/>
    <w:rsid w:val="00281A29"/>
    <w:rsid w:val="00290F23"/>
    <w:rsid w:val="00292DBE"/>
    <w:rsid w:val="002963FA"/>
    <w:rsid w:val="002A17EF"/>
    <w:rsid w:val="002C4C49"/>
    <w:rsid w:val="002E2080"/>
    <w:rsid w:val="002F1992"/>
    <w:rsid w:val="002F6EE6"/>
    <w:rsid w:val="00311763"/>
    <w:rsid w:val="00322BDF"/>
    <w:rsid w:val="00331219"/>
    <w:rsid w:val="003408EB"/>
    <w:rsid w:val="003419D2"/>
    <w:rsid w:val="003552E3"/>
    <w:rsid w:val="00355A74"/>
    <w:rsid w:val="00355A90"/>
    <w:rsid w:val="0035779E"/>
    <w:rsid w:val="00360288"/>
    <w:rsid w:val="00361195"/>
    <w:rsid w:val="00365DA0"/>
    <w:rsid w:val="00372D64"/>
    <w:rsid w:val="0039763B"/>
    <w:rsid w:val="003A446A"/>
    <w:rsid w:val="003A66FD"/>
    <w:rsid w:val="003A7534"/>
    <w:rsid w:val="003C1E5C"/>
    <w:rsid w:val="003C545F"/>
    <w:rsid w:val="003C5EBE"/>
    <w:rsid w:val="003E3ABE"/>
    <w:rsid w:val="003F36B7"/>
    <w:rsid w:val="004007B2"/>
    <w:rsid w:val="00407306"/>
    <w:rsid w:val="004140E2"/>
    <w:rsid w:val="0043390C"/>
    <w:rsid w:val="00476DAF"/>
    <w:rsid w:val="0048591E"/>
    <w:rsid w:val="00495DFA"/>
    <w:rsid w:val="00497938"/>
    <w:rsid w:val="004A2EA0"/>
    <w:rsid w:val="004B1AA4"/>
    <w:rsid w:val="004B6C44"/>
    <w:rsid w:val="004B7180"/>
    <w:rsid w:val="004C41D8"/>
    <w:rsid w:val="004D2AFB"/>
    <w:rsid w:val="004D5AE0"/>
    <w:rsid w:val="004D7B0E"/>
    <w:rsid w:val="004E644A"/>
    <w:rsid w:val="004F05BF"/>
    <w:rsid w:val="00502FA8"/>
    <w:rsid w:val="00507521"/>
    <w:rsid w:val="0051291D"/>
    <w:rsid w:val="00517369"/>
    <w:rsid w:val="00524F32"/>
    <w:rsid w:val="00530D53"/>
    <w:rsid w:val="0053273D"/>
    <w:rsid w:val="00535FE9"/>
    <w:rsid w:val="00543E7D"/>
    <w:rsid w:val="00547100"/>
    <w:rsid w:val="00567CE5"/>
    <w:rsid w:val="00573994"/>
    <w:rsid w:val="005A5C01"/>
    <w:rsid w:val="005A6A09"/>
    <w:rsid w:val="005B3FC8"/>
    <w:rsid w:val="005B6105"/>
    <w:rsid w:val="005C00AD"/>
    <w:rsid w:val="005C6675"/>
    <w:rsid w:val="005D56B8"/>
    <w:rsid w:val="005D5FCF"/>
    <w:rsid w:val="005E14B6"/>
    <w:rsid w:val="005E2BB0"/>
    <w:rsid w:val="005E3340"/>
    <w:rsid w:val="005F030E"/>
    <w:rsid w:val="0060136E"/>
    <w:rsid w:val="00606471"/>
    <w:rsid w:val="00612AB0"/>
    <w:rsid w:val="00614876"/>
    <w:rsid w:val="00632709"/>
    <w:rsid w:val="006337AE"/>
    <w:rsid w:val="00633BB8"/>
    <w:rsid w:val="00634AB0"/>
    <w:rsid w:val="006422C9"/>
    <w:rsid w:val="006448F0"/>
    <w:rsid w:val="006463F5"/>
    <w:rsid w:val="00661EB1"/>
    <w:rsid w:val="00663EE1"/>
    <w:rsid w:val="00665802"/>
    <w:rsid w:val="006754E9"/>
    <w:rsid w:val="00681DC2"/>
    <w:rsid w:val="00684865"/>
    <w:rsid w:val="006919AA"/>
    <w:rsid w:val="006A17C1"/>
    <w:rsid w:val="006A3611"/>
    <w:rsid w:val="006C6BB4"/>
    <w:rsid w:val="006E3354"/>
    <w:rsid w:val="006E584A"/>
    <w:rsid w:val="006F098B"/>
    <w:rsid w:val="006F1537"/>
    <w:rsid w:val="006F50F4"/>
    <w:rsid w:val="006F7B9A"/>
    <w:rsid w:val="007210C6"/>
    <w:rsid w:val="007260CC"/>
    <w:rsid w:val="00746DEF"/>
    <w:rsid w:val="00766317"/>
    <w:rsid w:val="00775474"/>
    <w:rsid w:val="00790303"/>
    <w:rsid w:val="007A2203"/>
    <w:rsid w:val="007A767E"/>
    <w:rsid w:val="007B2596"/>
    <w:rsid w:val="007B2F1A"/>
    <w:rsid w:val="007C2974"/>
    <w:rsid w:val="007D5EDA"/>
    <w:rsid w:val="007F1177"/>
    <w:rsid w:val="00800F9F"/>
    <w:rsid w:val="008038D7"/>
    <w:rsid w:val="00815C81"/>
    <w:rsid w:val="00817E39"/>
    <w:rsid w:val="008213F1"/>
    <w:rsid w:val="00832A8D"/>
    <w:rsid w:val="0084666F"/>
    <w:rsid w:val="008507AF"/>
    <w:rsid w:val="00856FCB"/>
    <w:rsid w:val="00862AB2"/>
    <w:rsid w:val="0086500A"/>
    <w:rsid w:val="008701BE"/>
    <w:rsid w:val="008800D8"/>
    <w:rsid w:val="00881431"/>
    <w:rsid w:val="00882EF3"/>
    <w:rsid w:val="00886656"/>
    <w:rsid w:val="0089416A"/>
    <w:rsid w:val="008A3963"/>
    <w:rsid w:val="008B11FA"/>
    <w:rsid w:val="008B5C5A"/>
    <w:rsid w:val="008B7456"/>
    <w:rsid w:val="008C07B0"/>
    <w:rsid w:val="008C3ED4"/>
    <w:rsid w:val="008D10A6"/>
    <w:rsid w:val="008D36E5"/>
    <w:rsid w:val="008E7787"/>
    <w:rsid w:val="00901691"/>
    <w:rsid w:val="009028AD"/>
    <w:rsid w:val="00902AE1"/>
    <w:rsid w:val="009139A0"/>
    <w:rsid w:val="00932FCA"/>
    <w:rsid w:val="0094591B"/>
    <w:rsid w:val="0094658F"/>
    <w:rsid w:val="00950FD5"/>
    <w:rsid w:val="00951551"/>
    <w:rsid w:val="0095284C"/>
    <w:rsid w:val="00953268"/>
    <w:rsid w:val="00957354"/>
    <w:rsid w:val="009664BB"/>
    <w:rsid w:val="00967929"/>
    <w:rsid w:val="009717EB"/>
    <w:rsid w:val="00994389"/>
    <w:rsid w:val="009B626F"/>
    <w:rsid w:val="009B72A6"/>
    <w:rsid w:val="009C3AD6"/>
    <w:rsid w:val="009D70C8"/>
    <w:rsid w:val="009E50A2"/>
    <w:rsid w:val="009F2FB8"/>
    <w:rsid w:val="00A0398A"/>
    <w:rsid w:val="00A104AB"/>
    <w:rsid w:val="00A240C1"/>
    <w:rsid w:val="00A24513"/>
    <w:rsid w:val="00A24919"/>
    <w:rsid w:val="00A26A01"/>
    <w:rsid w:val="00A33118"/>
    <w:rsid w:val="00A40120"/>
    <w:rsid w:val="00A54624"/>
    <w:rsid w:val="00A603E2"/>
    <w:rsid w:val="00A66E5E"/>
    <w:rsid w:val="00A81C8B"/>
    <w:rsid w:val="00A85582"/>
    <w:rsid w:val="00A906C6"/>
    <w:rsid w:val="00A91A24"/>
    <w:rsid w:val="00A9330D"/>
    <w:rsid w:val="00A952FF"/>
    <w:rsid w:val="00A960AF"/>
    <w:rsid w:val="00A965B0"/>
    <w:rsid w:val="00A96952"/>
    <w:rsid w:val="00A96FDF"/>
    <w:rsid w:val="00AA11EE"/>
    <w:rsid w:val="00AA364D"/>
    <w:rsid w:val="00AA6D87"/>
    <w:rsid w:val="00AC36EB"/>
    <w:rsid w:val="00AC4E91"/>
    <w:rsid w:val="00AD69A1"/>
    <w:rsid w:val="00AE03D9"/>
    <w:rsid w:val="00AE2100"/>
    <w:rsid w:val="00AE2D21"/>
    <w:rsid w:val="00AE47C7"/>
    <w:rsid w:val="00AF3E5D"/>
    <w:rsid w:val="00B05809"/>
    <w:rsid w:val="00B22FBC"/>
    <w:rsid w:val="00B32762"/>
    <w:rsid w:val="00B358B1"/>
    <w:rsid w:val="00B4216B"/>
    <w:rsid w:val="00B5083B"/>
    <w:rsid w:val="00B5241E"/>
    <w:rsid w:val="00B52791"/>
    <w:rsid w:val="00B769CA"/>
    <w:rsid w:val="00B77BB7"/>
    <w:rsid w:val="00B803F7"/>
    <w:rsid w:val="00B85847"/>
    <w:rsid w:val="00B86645"/>
    <w:rsid w:val="00B8799D"/>
    <w:rsid w:val="00BB5BCC"/>
    <w:rsid w:val="00BC200F"/>
    <w:rsid w:val="00BC5085"/>
    <w:rsid w:val="00BC6B99"/>
    <w:rsid w:val="00BD4D07"/>
    <w:rsid w:val="00BE23C9"/>
    <w:rsid w:val="00C059DF"/>
    <w:rsid w:val="00C165E3"/>
    <w:rsid w:val="00C23B6A"/>
    <w:rsid w:val="00C3099E"/>
    <w:rsid w:val="00C36093"/>
    <w:rsid w:val="00C518E8"/>
    <w:rsid w:val="00C55203"/>
    <w:rsid w:val="00C619F4"/>
    <w:rsid w:val="00C6214A"/>
    <w:rsid w:val="00C958A5"/>
    <w:rsid w:val="00C97C0B"/>
    <w:rsid w:val="00CA7A8F"/>
    <w:rsid w:val="00CB0F4B"/>
    <w:rsid w:val="00CB25F3"/>
    <w:rsid w:val="00CB3E8B"/>
    <w:rsid w:val="00CC4F8C"/>
    <w:rsid w:val="00CD243D"/>
    <w:rsid w:val="00CE0098"/>
    <w:rsid w:val="00CE7324"/>
    <w:rsid w:val="00CF7C96"/>
    <w:rsid w:val="00D0055B"/>
    <w:rsid w:val="00D112B5"/>
    <w:rsid w:val="00D12035"/>
    <w:rsid w:val="00D155F5"/>
    <w:rsid w:val="00D170E0"/>
    <w:rsid w:val="00D172A2"/>
    <w:rsid w:val="00D17912"/>
    <w:rsid w:val="00D3282B"/>
    <w:rsid w:val="00D3761D"/>
    <w:rsid w:val="00D4732E"/>
    <w:rsid w:val="00D573F6"/>
    <w:rsid w:val="00D57653"/>
    <w:rsid w:val="00D617E9"/>
    <w:rsid w:val="00D709D8"/>
    <w:rsid w:val="00D80191"/>
    <w:rsid w:val="00D8457C"/>
    <w:rsid w:val="00DC2431"/>
    <w:rsid w:val="00DD08D5"/>
    <w:rsid w:val="00DD0B44"/>
    <w:rsid w:val="00DD2146"/>
    <w:rsid w:val="00DD5E2A"/>
    <w:rsid w:val="00DD7BFF"/>
    <w:rsid w:val="00DE3E7E"/>
    <w:rsid w:val="00E04116"/>
    <w:rsid w:val="00E04E5D"/>
    <w:rsid w:val="00E24915"/>
    <w:rsid w:val="00E27CC2"/>
    <w:rsid w:val="00E317C7"/>
    <w:rsid w:val="00E32BCB"/>
    <w:rsid w:val="00E41451"/>
    <w:rsid w:val="00E42384"/>
    <w:rsid w:val="00E55C77"/>
    <w:rsid w:val="00E6215B"/>
    <w:rsid w:val="00E7247B"/>
    <w:rsid w:val="00E86188"/>
    <w:rsid w:val="00E873E7"/>
    <w:rsid w:val="00E91E5A"/>
    <w:rsid w:val="00E944A4"/>
    <w:rsid w:val="00E9787D"/>
    <w:rsid w:val="00EA0EC3"/>
    <w:rsid w:val="00EC634D"/>
    <w:rsid w:val="00ED09FB"/>
    <w:rsid w:val="00ED0ACE"/>
    <w:rsid w:val="00EF05A3"/>
    <w:rsid w:val="00EF1A32"/>
    <w:rsid w:val="00EF3A78"/>
    <w:rsid w:val="00EF555B"/>
    <w:rsid w:val="00F00249"/>
    <w:rsid w:val="00F10D7C"/>
    <w:rsid w:val="00F2096C"/>
    <w:rsid w:val="00F3016A"/>
    <w:rsid w:val="00F307F4"/>
    <w:rsid w:val="00F32071"/>
    <w:rsid w:val="00F42518"/>
    <w:rsid w:val="00F47011"/>
    <w:rsid w:val="00F47533"/>
    <w:rsid w:val="00F508B3"/>
    <w:rsid w:val="00F56061"/>
    <w:rsid w:val="00F56A24"/>
    <w:rsid w:val="00F5736B"/>
    <w:rsid w:val="00FA7C6A"/>
    <w:rsid w:val="00FB291A"/>
    <w:rsid w:val="00FB5D1E"/>
    <w:rsid w:val="00FC53EB"/>
    <w:rsid w:val="00FD1E2D"/>
    <w:rsid w:val="00FD56A3"/>
    <w:rsid w:val="00FF28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160" w:line="259" w:lineRule="auto"/>
      </w:pPr>
    </w:pPrDefault>
  </w:docDefaults>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character" w:customStyle="1" w:styleId="EndnoteTextChar">
    <w:name w:val="Endnote Text Char"/>
    <w:uiPriority w:val="99"/>
    <w:semiHidden w:val="on"/>
    <w:rPr>
      <w:sz w:val="20"/>
      <w:szCs w:val="20"/>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style>
  <w:style w:type="paragraph" w:styleId="Heading1">
    <w:name w:val="Heading 1"/>
    <w:basedOn w:val="Normal"/>
    <w:next w:val="Normal"/>
    <w:link w:val="Заголовок1Знак"/>
    <w:uiPriority w:val="9"/>
    <w:qFormat w:val="on"/>
    <w:pPr>
      <w:keepNext w:val="on"/>
      <w:keepLines w:val="on"/>
      <w:spacing w:before="240" w:after="0" w:line="256" w:lineRule="auto"/>
    </w:pPr>
    <w:rPr>
      <w:rFonts w:asciiTheme="majorHAnsi" w:cstheme="majorBidi" w:eastAsiaTheme="majorEastAsia" w:hAnsiTheme="majorHAnsi"/>
      <w:color w:val="2e74b4" w:themeColor="accent1" w:themeShade="bf"/>
      <w:sz w:val="32"/>
      <w:szCs w:val="3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ListParagraph">
    <w:name w:val="List Paragraph"/>
    <w:basedOn w:val="Normal"/>
    <w:uiPriority w:val="34"/>
    <w:qFormat w:val="on"/>
    <w:pPr>
      <w:ind w:left="720"/>
      <w:contextualSpacing w:val="on"/>
    </w:pPr>
  </w:style>
  <w:style w:type="paragraph" w:customStyle="1" w:styleId="ConsPlusNormal">
    <w:name w:val="ConsPlusNormal"/>
    <w:uiPriority w:val="99"/>
    <w:qFormat w:val="on"/>
    <w:pPr>
      <w:widowControl w:val="off"/>
      <w:spacing w:after="0" w:line="240" w:lineRule="auto"/>
    </w:pPr>
    <w:rPr>
      <w:rFonts w:ascii="Arial" w:cs="Arial" w:eastAsiaTheme="minorEastAsia" w:hAnsi="Arial"/>
      <w:sz w:val="20"/>
      <w:lang w:eastAsia="ru-RU"/>
    </w:rPr>
  </w:style>
  <w:style w:type="paragraph" w:styleId="Endnotetext">
    <w:name w:val="Endnote text"/>
    <w:basedOn w:val="Normal"/>
    <w:link w:val="ТекстконцевойсноскиЗнак"/>
    <w:uiPriority w:val="99"/>
    <w:unhideWhenUsed w:val="on"/>
    <w:pPr>
      <w:spacing w:after="0" w:line="240" w:lineRule="auto"/>
    </w:pPr>
    <w:rPr>
      <w:sz w:val="20"/>
      <w:szCs w:val="20"/>
    </w:rPr>
  </w:style>
  <w:style w:type="character" w:customStyle="1" w:styleId="ТекстконцевойсноскиЗнак">
    <w:name w:val="Текст концевой сноски Знак"/>
    <w:basedOn w:val="DefaultParagraphFont"/>
    <w:link w:val="Endnotetext"/>
    <w:uiPriority w:val="99"/>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customStyle="1" w:styleId="ConsPlusNonformat">
    <w:name w:val="ConsPlusNonformat"/>
    <w:uiPriority w:val="99"/>
    <w:pPr>
      <w:widowControl w:val="off"/>
      <w:spacing w:after="0" w:line="240" w:lineRule="auto"/>
    </w:pPr>
    <w:rPr>
      <w:rFonts w:ascii="Courier New" w:cs="Courier New" w:eastAsiaTheme="minorEastAsia" w:hAnsi="Courier New"/>
      <w:sz w:val="20"/>
      <w:szCs w:val="20"/>
      <w:lang w:eastAsia="ru-RU"/>
    </w:rPr>
  </w:style>
  <w:style w:type="character" w:styleId="FollowedHyperlink">
    <w:name w:val="FollowedHyperlink"/>
    <w:basedOn w:val="DefaultParagraphFont"/>
    <w:uiPriority w:val="99"/>
    <w:semiHidden w:val="on"/>
    <w:unhideWhenUsed w:val="on"/>
    <w:rPr>
      <w:color w:val="954f72" w:themeColor="followedHyperlink"/>
      <w:u w:val="single"/>
    </w:rPr>
  </w:style>
  <w:style w:type="table" w:styleId="TableGrid">
    <w:name w:val="Table Grid"/>
    <w:basedOn w:val="NormalTable"/>
    <w:uiPriority w:val="39"/>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Header">
    <w:name w:val="Header"/>
    <w:basedOn w:val="Normal"/>
    <w:link w:val="ВерхнийколонтитулЗнак"/>
    <w:uiPriority w:val="99"/>
    <w:unhideWhenUsed w:val="on"/>
    <w:pPr>
      <w:tabs>
        <w:tab w:val="center" w:pos="4677"/>
        <w:tab w:val="right" w:pos="9355"/>
      </w:tabs>
      <w:spacing w:after="0" w:line="240" w:lineRule="auto"/>
    </w:pPr>
  </w:style>
  <w:style w:type="character" w:customStyle="1" w:styleId="ВерхнийколонтитулЗнак">
    <w:name w:val="Верхний колонтитул Знак"/>
    <w:basedOn w:val="DefaultParagraphFont"/>
    <w:link w:val="Header"/>
    <w:uiPriority w:val="99"/>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character" w:customStyle="1" w:styleId="НижнийколонтитулЗнак">
    <w:name w:val="Нижний колонтитул Знак"/>
    <w:basedOn w:val="DefaultParagraphFont"/>
    <w:link w:val="Footer"/>
    <w:uiPriority w:val="99"/>
  </w:style>
  <w:style w:type="paragraph" w:styleId="BalloonText">
    <w:name w:val="Balloon Text"/>
    <w:basedOn w:val="Normal"/>
    <w:link w:val="ТекствыноскиЗнак"/>
    <w:uiPriority w:val="99"/>
    <w:semiHidden w:val="on"/>
    <w:unhideWhenUsed w:val="on"/>
    <w:pPr>
      <w:spacing w:after="0" w:line="240" w:lineRule="auto"/>
    </w:pPr>
    <w:rPr>
      <w:rFonts w:ascii="Tahoma" w:cs="Tahoma" w:hAnsi="Tahoma"/>
      <w:sz w:val="16"/>
      <w:szCs w:val="16"/>
    </w:rPr>
  </w:style>
  <w:style w:type="character" w:customStyle="1" w:styleId="ТекствыноскиЗнак">
    <w:name w:val="Текст выноски Знак"/>
    <w:basedOn w:val="DefaultParagraphFont"/>
    <w:link w:val="BalloonText"/>
    <w:uiPriority w:val="99"/>
    <w:semiHidden w:val="on"/>
    <w:rPr>
      <w:rFonts w:ascii="Tahoma" w:cs="Tahoma" w:hAnsi="Tahoma"/>
      <w:sz w:val="16"/>
      <w:szCs w:val="16"/>
    </w:rPr>
  </w:style>
  <w:style w:type="character" w:customStyle="1" w:styleId="ОсновнойтекстЗнак">
    <w:name w:val="Основной текст Знак"/>
    <w:basedOn w:val="DefaultParagraphFont"/>
    <w:uiPriority w:val="99"/>
    <w:qFormat w:val="on"/>
    <w:rPr>
      <w:rFonts w:ascii="Times New Roman" w:cs="Times New Roman" w:eastAsia="Times New Roman" w:hAnsi="Times New Roman"/>
      <w:sz w:val="24"/>
      <w:szCs w:val="24"/>
    </w:rPr>
  </w:style>
  <w:style w:type="paragraph" w:styleId="BodyText">
    <w:name w:val="Body Text"/>
    <w:basedOn w:val="Normal"/>
    <w:link w:val="ОсновнойтекстЗнак1"/>
    <w:uiPriority w:val="1"/>
    <w:qFormat w:val="on"/>
    <w:pPr>
      <w:widowControl w:val="off"/>
      <w:spacing w:after="0" w:line="240" w:lineRule="auto"/>
    </w:pPr>
    <w:rPr>
      <w:rFonts w:ascii="Times New Roman" w:cs="Times New Roman" w:eastAsia="Times New Roman" w:hAnsi="Times New Roman"/>
      <w:sz w:val="24"/>
      <w:szCs w:val="24"/>
    </w:rPr>
  </w:style>
  <w:style w:type="character" w:customStyle="1" w:styleId="ОсновнойтекстЗнак1">
    <w:name w:val="Основной текст Знак1"/>
    <w:basedOn w:val="DefaultParagraphFont"/>
    <w:link w:val="BodyText"/>
    <w:uiPriority w:val="1"/>
    <w:rPr>
      <w:rFonts w:ascii="Times New Roman" w:cs="Times New Roman" w:eastAsia="Times New Roman" w:hAnsi="Times New Roman"/>
      <w:sz w:val="24"/>
      <w:szCs w:val="24"/>
    </w:rPr>
  </w:style>
  <w:style w:type="paragraph" w:customStyle="1" w:styleId="TableParagraph">
    <w:name w:val="Table Paragraph"/>
    <w:basedOn w:val="Normal"/>
    <w:uiPriority w:val="1"/>
    <w:qFormat w:val="on"/>
    <w:pPr>
      <w:widowControl w:val="off"/>
      <w:spacing w:after="0" w:line="240" w:lineRule="auto"/>
    </w:pPr>
    <w:rPr>
      <w:rFonts w:ascii="Times New Roman" w:cs="Times New Roman" w:eastAsia="Times New Roman" w:hAnsi="Times New Roman"/>
    </w:rPr>
  </w:style>
  <w:style w:type="paragraph" w:styleId="NoSpacing">
    <w:name w:val="No Spacing"/>
    <w:uiPriority w:val="1"/>
    <w:qFormat w:val="on"/>
    <w:pPr>
      <w:spacing w:after="0" w:line="240" w:lineRule="auto"/>
    </w:pPr>
  </w:style>
  <w:style w:type="table" w:customStyle="1" w:styleId="TableNormal">
    <w:name w:val="Table Normal"/>
    <w:uiPriority w:val="2"/>
    <w:semiHidden w:val="on"/>
    <w:unhideWhenUsed w:val="on"/>
    <w:qFormat w:val="on"/>
    <w:pPr>
      <w:spacing w:after="0" w:line="240" w:lineRule="auto"/>
    </w:pPr>
    <w:rPr>
      <w:sz w:val="20"/>
      <w:lang w:val="en-US"/>
    </w:rPr>
    <w:tblPr>
      <w:tblInd w:w="0" w:type="dxa"/>
      <w:tblCellMar>
        <w:top w:w="0" w:type="dxa"/>
        <w:left w:w="0" w:type="dxa"/>
        <w:bottom w:w="0" w:type="dxa"/>
        <w:right w:w="0" w:type="dxa"/>
      </w:tblCellMar>
    </w:tblPr>
  </w:style>
  <w:style w:type="character" w:customStyle="1" w:styleId="Заголовок1Знак">
    <w:name w:val="Заголовок 1 Знак"/>
    <w:basedOn w:val="DefaultParagraphFont"/>
    <w:link w:val="Heading1"/>
    <w:uiPriority w:val="9"/>
    <w:rPr>
      <w:rFonts w:asciiTheme="majorHAnsi" w:cstheme="majorBidi" w:eastAsiaTheme="majorEastAsia" w:hAnsiTheme="majorHAnsi"/>
      <w:color w:val="2e74b4" w:themeColor="accent1" w:themeShade="bf"/>
      <w:sz w:val="32"/>
      <w:szCs w:val="32"/>
    </w:rPr>
  </w:style>
  <w:style w:type="paragraph" w:styleId="Normal(Web)">
    <w:name w:val="Normal (Web)"/>
    <w:basedOn w:val="Normal"/>
    <w:uiPriority w:val="99"/>
    <w:unhideWhenUsed w:val="on"/>
    <w:qFormat w:val="on"/>
    <w:pPr>
      <w:spacing w:line="240" w:lineRule="auto"/>
    </w:pPr>
    <w:rPr>
      <w:rFonts w:ascii="Times New Roman" w:cs="Times New Roman" w:eastAsia="Times New Roman" w:hAnsi="Times New Roman"/>
      <w:sz w:val="24"/>
      <w:szCs w:val="24"/>
      <w:lang w:eastAsia="ru-RU"/>
    </w:rPr>
  </w:style>
  <w:style w:type="character" w:styleId="Strong">
    <w:name w:val="Strong"/>
    <w:basedOn w:val="DefaultParagraphFont"/>
    <w:uiPriority w:val="22"/>
    <w:qFormat w:val="on"/>
    <w:rPr>
      <w:b/>
      <w:bCs/>
    </w:rPr>
  </w:style>
  <w:style w:type="paragraph" w:customStyle="1" w:styleId="Formattext">
    <w:name w:val="Formattext"/>
    <w:basedOn w:val="Normal"/>
    <w:uiPriority w:val="99"/>
    <w:qFormat w:val="on"/>
    <w:pPr>
      <w:spacing w:before="280" w:after="280" w:line="240" w:lineRule="auto"/>
    </w:pPr>
    <w:rPr>
      <w:rFonts w:ascii="Times New Roman" w:cs="Times New Roman" w:eastAsia="Times New Roman" w:hAnsi="Times New Roman"/>
      <w:sz w:val="24"/>
      <w:szCs w:val="24"/>
      <w:lang w:eastAsia="zh-CN"/>
    </w:rPr>
  </w:style>
  <w:style w:type="paragraph" w:customStyle="1" w:styleId="Dt-p">
    <w:name w:val="Dt-p"/>
    <w:basedOn w:val="Normal"/>
    <w:uiPriority w:val="99"/>
    <w:pPr>
      <w:spacing w:before="100" w:after="100" w:line="240" w:lineRule="auto"/>
    </w:pPr>
    <w:rPr>
      <w:rFonts w:ascii="Times New Roman" w:cs="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0" Type="http://schemas.openxmlformats.org/officeDocument/2006/relationships/theme" Target="theme/theme1.xml"/><Relationship Id="rId11"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otnotes" Target="footnotes.xml"/><Relationship Id="rId7" Type="http://schemas.openxmlformats.org/officeDocument/2006/relationships/endnotes" Target="endnotes.xml"/><Relationship Id="rId9" Type="http://schemas.openxmlformats.org/officeDocument/2006/relationships/fontTable" Target="fontTable.xml"/><Relationship Id="rId1" Type="http://schemas.openxmlformats.org/officeDocument/2006/relationships/customXml" Target="../customXml/item1.xml"/><Relationship Id="rId5"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14DCD-E67D-444D-BF08-FDBD91A26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34</Pages>
  <Words>12086</Words>
  <Characters>68894</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coreProperties>
</file>